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E" w:rsidRDefault="00E64AAD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985" t="8255" r="1206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B62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CF4503" w:rsidRDefault="00CF4503" w:rsidP="00CF4503">
      <w:pPr>
        <w:rPr>
          <w:rFonts w:ascii="Arial" w:hAnsi="Arial" w:cs="Arial"/>
          <w:sz w:val="22"/>
          <w:szCs w:val="22"/>
          <w:lang w:val="pl-PL"/>
        </w:rPr>
      </w:pPr>
    </w:p>
    <w:p w:rsidR="00B04024" w:rsidRDefault="00B04024" w:rsidP="00B04024"/>
    <w:p w:rsidR="00B04024" w:rsidRPr="00126CD8" w:rsidRDefault="00B04024" w:rsidP="00B04024">
      <w:pPr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ab/>
        <w:t>Sukladno Zaključku Vlade Republik</w:t>
      </w:r>
      <w:r w:rsidR="00BA2287" w:rsidRPr="00126CD8">
        <w:rPr>
          <w:sz w:val="22"/>
          <w:szCs w:val="22"/>
          <w:lang w:val="hr-HR"/>
        </w:rPr>
        <w:t>e Hrvatske (NN 32/</w:t>
      </w:r>
      <w:r w:rsidRPr="00126CD8">
        <w:rPr>
          <w:sz w:val="22"/>
          <w:szCs w:val="22"/>
          <w:lang w:val="hr-HR"/>
        </w:rPr>
        <w:t>11.)  Osnovna škola  Svete Ane u  Osijeku  iskaz</w:t>
      </w:r>
      <w:r w:rsidR="00AD58C7">
        <w:rPr>
          <w:sz w:val="22"/>
          <w:szCs w:val="22"/>
          <w:lang w:val="hr-HR"/>
        </w:rPr>
        <w:t>uje i  izvješćuje da nije u 2015</w:t>
      </w:r>
      <w:r w:rsidRPr="00126CD8">
        <w:rPr>
          <w:sz w:val="22"/>
          <w:szCs w:val="22"/>
          <w:lang w:val="hr-HR"/>
        </w:rPr>
        <w:t>. godini imala sklopljenih ugovora o javnoj nabavi i njihovog izvršenja jer je procijenjena vrijednost  nabave bila ispod  70.000 kuna</w:t>
      </w:r>
    </w:p>
    <w:p w:rsidR="00B04024" w:rsidRPr="00126CD8" w:rsidRDefault="00B04024" w:rsidP="00B04024">
      <w:pPr>
        <w:rPr>
          <w:sz w:val="22"/>
          <w:szCs w:val="22"/>
          <w:lang w:val="hr-HR"/>
        </w:rPr>
      </w:pPr>
    </w:p>
    <w:p w:rsidR="00B04024" w:rsidRPr="00126CD8" w:rsidRDefault="00B04024" w:rsidP="00B04024">
      <w:pPr>
        <w:jc w:val="center"/>
        <w:rPr>
          <w:b/>
          <w:bCs/>
          <w:sz w:val="22"/>
          <w:szCs w:val="22"/>
          <w:lang w:val="hr-HR"/>
        </w:rPr>
      </w:pPr>
      <w:r w:rsidRPr="00126CD8">
        <w:rPr>
          <w:b/>
          <w:sz w:val="22"/>
          <w:szCs w:val="22"/>
          <w:lang w:val="hr-HR"/>
        </w:rPr>
        <w:t xml:space="preserve">I.  Pregled  sklopljenih ugovora o javnoj nabavi i njihovog izvršenja </w:t>
      </w:r>
    </w:p>
    <w:p w:rsidR="00B04024" w:rsidRPr="00126CD8" w:rsidRDefault="00B04024" w:rsidP="00B04024">
      <w:pPr>
        <w:rPr>
          <w:b/>
          <w:bCs/>
          <w:sz w:val="22"/>
          <w:szCs w:val="22"/>
          <w:lang w:val="hr-HR"/>
        </w:rPr>
      </w:pPr>
      <w:r w:rsidRPr="00126CD8">
        <w:rPr>
          <w:b/>
          <w:bCs/>
          <w:sz w:val="22"/>
          <w:szCs w:val="22"/>
          <w:lang w:val="hr-HR"/>
        </w:rPr>
        <w:t xml:space="preserve">I) Ugovori o javnoj nabavi </w:t>
      </w:r>
    </w:p>
    <w:p w:rsidR="00B04024" w:rsidRPr="00126CD8" w:rsidRDefault="00B04024" w:rsidP="00B04024">
      <w:pPr>
        <w:rPr>
          <w:b/>
          <w:bCs/>
          <w:sz w:val="22"/>
          <w:szCs w:val="22"/>
          <w:lang w:val="hr-HR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AD58C7">
        <w:trPr>
          <w:trHeight w:val="1764"/>
          <w:jc w:val="center"/>
        </w:trPr>
        <w:tc>
          <w:tcPr>
            <w:tcW w:w="1418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Evidencijski broj nabave</w:t>
            </w:r>
          </w:p>
        </w:tc>
        <w:tc>
          <w:tcPr>
            <w:tcW w:w="1635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Vrsta provedenog postupka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sklapanja ugovora</w:t>
            </w:r>
          </w:p>
        </w:tc>
        <w:tc>
          <w:tcPr>
            <w:tcW w:w="1560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Iznos sklopljenog ugovora</w:t>
            </w:r>
          </w:p>
        </w:tc>
        <w:tc>
          <w:tcPr>
            <w:tcW w:w="137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Razdoblje na koje je sklopljen ugovor</w:t>
            </w:r>
          </w:p>
        </w:tc>
        <w:tc>
          <w:tcPr>
            <w:tcW w:w="148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konačnog izvršenja ugovora</w:t>
            </w:r>
          </w:p>
        </w:tc>
        <w:tc>
          <w:tcPr>
            <w:tcW w:w="1799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Konačni ukupni iznos plaćen temeljem ugovora</w:t>
            </w: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</w:p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3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78"/>
        <w:gridCol w:w="1625"/>
        <w:gridCol w:w="1588"/>
        <w:gridCol w:w="1567"/>
        <w:gridCol w:w="1477"/>
        <w:gridCol w:w="1396"/>
        <w:gridCol w:w="1464"/>
        <w:gridCol w:w="1399"/>
        <w:gridCol w:w="1461"/>
      </w:tblGrid>
      <w:tr w:rsidR="00B04024" w:rsidRPr="00AD58C7">
        <w:trPr>
          <w:trHeight w:val="1764"/>
        </w:trPr>
        <w:tc>
          <w:tcPr>
            <w:tcW w:w="1231" w:type="dxa"/>
            <w:shd w:val="clear" w:color="auto" w:fill="CC99FF"/>
          </w:tcPr>
          <w:p w:rsidR="00B04024" w:rsidRPr="00126CD8" w:rsidRDefault="00B04024" w:rsidP="00B04024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25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Evidencijski broj nabave</w:t>
            </w:r>
          </w:p>
        </w:tc>
        <w:tc>
          <w:tcPr>
            <w:tcW w:w="1588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Vrsta provedenog postupka</w:t>
            </w:r>
          </w:p>
        </w:tc>
        <w:tc>
          <w:tcPr>
            <w:tcW w:w="1567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sklapanja OS-a/ ugovora</w:t>
            </w:r>
          </w:p>
        </w:tc>
        <w:tc>
          <w:tcPr>
            <w:tcW w:w="1477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Iznos sklopljenog OS-a/ ugovora</w:t>
            </w:r>
          </w:p>
        </w:tc>
        <w:tc>
          <w:tcPr>
            <w:tcW w:w="1396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Razdoblje na koje je sklopljen OS/ ugovor</w:t>
            </w:r>
          </w:p>
        </w:tc>
        <w:tc>
          <w:tcPr>
            <w:tcW w:w="1464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Naziv ponuditelja s kojim/a je sklopljen OS/ ugovor</w:t>
            </w:r>
          </w:p>
        </w:tc>
        <w:tc>
          <w:tcPr>
            <w:tcW w:w="1399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konačnog izvršenja OS-a/ ugovora</w:t>
            </w:r>
          </w:p>
        </w:tc>
        <w:tc>
          <w:tcPr>
            <w:tcW w:w="1461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Konačni ukupni iznos plaćen temeljem OS-a/ ugovora</w:t>
            </w:r>
          </w:p>
        </w:tc>
      </w:tr>
      <w:tr w:rsidR="00B04024" w:rsidRPr="00126CD8">
        <w:tc>
          <w:tcPr>
            <w:tcW w:w="1231" w:type="dxa"/>
            <w:tcBorders>
              <w:bottom w:val="dashed" w:sz="4" w:space="0" w:color="auto"/>
            </w:tcBorders>
          </w:tcPr>
          <w:p w:rsidR="00B04024" w:rsidRPr="00126CD8" w:rsidRDefault="00B04024" w:rsidP="00B04024">
            <w:pPr>
              <w:spacing w:before="40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Okvirni sporazum (OS)</w:t>
            </w: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 w:val="restart"/>
            <w:tcBorders>
              <w:top w:val="dashed" w:sz="4" w:space="0" w:color="auto"/>
            </w:tcBorders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Ugovori sklopljeni temeljem OS-a</w:t>
            </w: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1.4.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  <w:r w:rsidRPr="00126CD8">
        <w:rPr>
          <w:b/>
          <w:bCs/>
          <w:sz w:val="22"/>
          <w:szCs w:val="22"/>
          <w:lang w:val="hr-HR"/>
        </w:rPr>
        <w:t>II) Okvirni sporazumi i ugovori o javnoj nabavi sklopljeni temeljem okvirnog sporazuma</w:t>
      </w:r>
    </w:p>
    <w:p w:rsidR="00B04024" w:rsidRPr="00126CD8" w:rsidRDefault="00B04024" w:rsidP="00B04024">
      <w:pPr>
        <w:jc w:val="both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B04024" w:rsidRPr="00126CD8" w:rsidRDefault="00B04024" w:rsidP="00B04024">
      <w:pPr>
        <w:rPr>
          <w:sz w:val="22"/>
          <w:szCs w:val="22"/>
          <w:lang w:val="hr-HR"/>
        </w:rPr>
      </w:pPr>
    </w:p>
    <w:p w:rsidR="00B04024" w:rsidRPr="00126CD8" w:rsidRDefault="00243FED" w:rsidP="00B040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Osijeku, 4</w:t>
      </w:r>
      <w:bookmarkStart w:id="0" w:name="_GoBack"/>
      <w:bookmarkEnd w:id="0"/>
      <w:r>
        <w:rPr>
          <w:sz w:val="22"/>
          <w:szCs w:val="22"/>
          <w:lang w:val="hr-HR"/>
        </w:rPr>
        <w:t>. siječnja  2016</w:t>
      </w:r>
      <w:r w:rsidR="00B04024" w:rsidRPr="00126CD8">
        <w:rPr>
          <w:sz w:val="22"/>
          <w:szCs w:val="22"/>
          <w:lang w:val="hr-HR"/>
        </w:rPr>
        <w:t>.</w:t>
      </w:r>
    </w:p>
    <w:p w:rsidR="00B04024" w:rsidRPr="00126CD8" w:rsidRDefault="00B04024" w:rsidP="00126CD8">
      <w:pPr>
        <w:jc w:val="right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</w:t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  <w:t>Ravnateljica škole</w:t>
      </w:r>
    </w:p>
    <w:p w:rsidR="00F32BFC" w:rsidRPr="00126CD8" w:rsidRDefault="00B04024" w:rsidP="00126CD8">
      <w:pPr>
        <w:jc w:val="right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="00126CD8" w:rsidRPr="00126CD8">
        <w:rPr>
          <w:sz w:val="22"/>
          <w:szCs w:val="22"/>
          <w:lang w:val="hr-HR"/>
        </w:rPr>
        <w:t>Emina Šinka</w:t>
      </w:r>
      <w:r w:rsidRPr="00126CD8">
        <w:rPr>
          <w:sz w:val="22"/>
          <w:szCs w:val="22"/>
          <w:lang w:val="hr-HR"/>
        </w:rPr>
        <w:tab/>
      </w:r>
    </w:p>
    <w:sectPr w:rsidR="00F32BFC" w:rsidRPr="00126CD8" w:rsidSect="00B04024">
      <w:headerReference w:type="default" r:id="rId7"/>
      <w:footerReference w:type="default" r:id="rId8"/>
      <w:type w:val="continuous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27" w:rsidRDefault="00E94D27">
      <w:r>
        <w:separator/>
      </w:r>
    </w:p>
  </w:endnote>
  <w:endnote w:type="continuationSeparator" w:id="0">
    <w:p w:rsidR="00E94D27" w:rsidRDefault="00E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27" w:rsidRDefault="00E94D27">
      <w:r>
        <w:separator/>
      </w:r>
    </w:p>
  </w:footnote>
  <w:footnote w:type="continuationSeparator" w:id="0">
    <w:p w:rsidR="00E94D27" w:rsidRDefault="00E9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7E3D6F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19050" t="0" r="0" b="0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126CD8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126CD8">
      <w:rPr>
        <w:rFonts w:ascii="Franklin Gothic Medium" w:hAnsi="Franklin Gothic Medium" w:cs="Arial"/>
        <w:sz w:val="28"/>
        <w:lang w:val="hr-HR"/>
      </w:rPr>
      <w:t>: 031/372-744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FAX: </w:t>
    </w:r>
    <w:r w:rsidR="00126CD8">
      <w:rPr>
        <w:rFonts w:ascii="Franklin Gothic Medium" w:hAnsi="Franklin Gothic Medium" w:cs="Arial"/>
        <w:sz w:val="28"/>
        <w:lang w:val="hr-HR"/>
      </w:rPr>
      <w:t>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126CD8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93887"/>
    <w:rsid w:val="000A219F"/>
    <w:rsid w:val="000B630E"/>
    <w:rsid w:val="000F09B4"/>
    <w:rsid w:val="0010650C"/>
    <w:rsid w:val="00113362"/>
    <w:rsid w:val="00126CD8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43FED"/>
    <w:rsid w:val="0027444F"/>
    <w:rsid w:val="0029105B"/>
    <w:rsid w:val="002A20BA"/>
    <w:rsid w:val="002B161E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779C"/>
    <w:rsid w:val="003B5BF9"/>
    <w:rsid w:val="003C3B98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67D8D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58C7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91444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4AAD"/>
    <w:rsid w:val="00E66C38"/>
    <w:rsid w:val="00E75150"/>
    <w:rsid w:val="00E903BA"/>
    <w:rsid w:val="00E93D6E"/>
    <w:rsid w:val="00E94D27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3345B-55FF-4D78-BF57-386D3E6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</cp:lastModifiedBy>
  <cp:revision>2</cp:revision>
  <cp:lastPrinted>2012-01-24T11:58:00Z</cp:lastPrinted>
  <dcterms:created xsi:type="dcterms:W3CDTF">2017-03-10T09:37:00Z</dcterms:created>
  <dcterms:modified xsi:type="dcterms:W3CDTF">2017-03-10T09:37:00Z</dcterms:modified>
</cp:coreProperties>
</file>