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A5" w:rsidRPr="00C67D04" w:rsidRDefault="00E2713C" w:rsidP="00CB05FC">
      <w:pPr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  <w:r w:rsidRPr="00C67D04">
        <w:rPr>
          <w:rFonts w:ascii="Cambria" w:hAnsi="Cambria"/>
          <w:sz w:val="22"/>
          <w:szCs w:val="22"/>
        </w:rPr>
        <w:t>Na temelju članka 39. Zakona o sustavu civilne zaštite (N</w:t>
      </w:r>
      <w:r w:rsidR="00977964" w:rsidRPr="00C67D04">
        <w:rPr>
          <w:rFonts w:ascii="Cambria" w:hAnsi="Cambria"/>
          <w:sz w:val="22"/>
          <w:szCs w:val="22"/>
        </w:rPr>
        <w:t>arodne novine, br.</w:t>
      </w:r>
      <w:r w:rsidRPr="00C67D04">
        <w:rPr>
          <w:rFonts w:ascii="Cambria" w:hAnsi="Cambria"/>
          <w:sz w:val="22"/>
          <w:szCs w:val="22"/>
        </w:rPr>
        <w:t xml:space="preserve"> 82/15</w:t>
      </w:r>
      <w:r w:rsidR="00977964" w:rsidRPr="00C67D04">
        <w:rPr>
          <w:rFonts w:ascii="Cambria" w:hAnsi="Cambria"/>
          <w:sz w:val="22"/>
          <w:szCs w:val="22"/>
        </w:rPr>
        <w:t>,</w:t>
      </w:r>
      <w:r w:rsidR="006833DE" w:rsidRPr="00C67D04">
        <w:rPr>
          <w:rFonts w:ascii="Cambria" w:hAnsi="Cambria"/>
          <w:sz w:val="22"/>
          <w:szCs w:val="22"/>
        </w:rPr>
        <w:t xml:space="preserve"> 118/18</w:t>
      </w:r>
      <w:r w:rsidR="00A51DDA">
        <w:rPr>
          <w:rFonts w:ascii="Cambria" w:hAnsi="Cambria"/>
          <w:sz w:val="22"/>
          <w:szCs w:val="22"/>
        </w:rPr>
        <w:t>, 31/20</w:t>
      </w:r>
      <w:r w:rsidRPr="00C67D04">
        <w:rPr>
          <w:rFonts w:ascii="Cambria" w:hAnsi="Cambria"/>
          <w:sz w:val="22"/>
          <w:szCs w:val="22"/>
        </w:rPr>
        <w:t xml:space="preserve">) i </w:t>
      </w:r>
      <w:r w:rsidR="009B14C6" w:rsidRPr="00C67D04">
        <w:rPr>
          <w:rFonts w:ascii="Cambria" w:hAnsi="Cambria"/>
          <w:sz w:val="22"/>
          <w:szCs w:val="22"/>
        </w:rPr>
        <w:t xml:space="preserve">članka </w:t>
      </w:r>
      <w:r w:rsidRPr="00C67D04">
        <w:rPr>
          <w:rFonts w:ascii="Cambria" w:hAnsi="Cambria"/>
          <w:sz w:val="22"/>
          <w:szCs w:val="22"/>
        </w:rPr>
        <w:t>3. Pravilnika o tehničkim zahtjevima sustava javnog uzbunjivanja stanovn</w:t>
      </w:r>
      <w:r w:rsidR="00B402B4" w:rsidRPr="00C67D04">
        <w:rPr>
          <w:rFonts w:ascii="Cambria" w:hAnsi="Cambria"/>
          <w:sz w:val="22"/>
          <w:szCs w:val="22"/>
        </w:rPr>
        <w:t>ištva (N</w:t>
      </w:r>
      <w:r w:rsidR="00977964" w:rsidRPr="00C67D04">
        <w:rPr>
          <w:rFonts w:ascii="Cambria" w:hAnsi="Cambria"/>
          <w:sz w:val="22"/>
          <w:szCs w:val="22"/>
        </w:rPr>
        <w:t>arodne novine, br.</w:t>
      </w:r>
      <w:r w:rsidR="00B402B4" w:rsidRPr="00C67D04">
        <w:rPr>
          <w:rFonts w:ascii="Cambria" w:hAnsi="Cambria"/>
          <w:sz w:val="22"/>
          <w:szCs w:val="22"/>
        </w:rPr>
        <w:t xml:space="preserve"> 69/2016), </w:t>
      </w:r>
      <w:r w:rsidR="00776CE5" w:rsidRPr="00C67D04">
        <w:rPr>
          <w:rFonts w:ascii="Cambria" w:hAnsi="Cambria"/>
          <w:sz w:val="22"/>
          <w:szCs w:val="22"/>
        </w:rPr>
        <w:t>ravnatelj</w:t>
      </w:r>
      <w:r w:rsidR="00977964" w:rsidRPr="00C67D04">
        <w:rPr>
          <w:rFonts w:ascii="Cambria" w:hAnsi="Cambria"/>
          <w:sz w:val="22"/>
          <w:szCs w:val="22"/>
        </w:rPr>
        <w:t>ica</w:t>
      </w:r>
      <w:r w:rsidRPr="00C67D04">
        <w:rPr>
          <w:rFonts w:ascii="Cambria" w:hAnsi="Cambria"/>
          <w:sz w:val="22"/>
          <w:szCs w:val="22"/>
        </w:rPr>
        <w:t xml:space="preserve"> </w:t>
      </w:r>
      <w:r w:rsidR="006833DE" w:rsidRPr="00C67D04">
        <w:rPr>
          <w:rFonts w:ascii="Cambria" w:hAnsi="Cambria"/>
          <w:sz w:val="22"/>
          <w:szCs w:val="22"/>
        </w:rPr>
        <w:t xml:space="preserve">Osnovne škole </w:t>
      </w:r>
      <w:r w:rsidR="00977964" w:rsidRPr="00C67D04">
        <w:rPr>
          <w:rFonts w:ascii="Cambria" w:hAnsi="Cambria"/>
          <w:sz w:val="22"/>
          <w:szCs w:val="22"/>
        </w:rPr>
        <w:t>Svete Ane u Osijeku</w:t>
      </w:r>
      <w:r w:rsidR="006F0F4D" w:rsidRPr="00C67D04">
        <w:rPr>
          <w:rFonts w:ascii="Cambria" w:hAnsi="Cambria"/>
          <w:sz w:val="22"/>
          <w:szCs w:val="22"/>
        </w:rPr>
        <w:t>,</w:t>
      </w:r>
      <w:r w:rsidR="00DE54BE" w:rsidRPr="00C67D04">
        <w:rPr>
          <w:rFonts w:ascii="Cambria" w:hAnsi="Cambria"/>
          <w:sz w:val="22"/>
          <w:szCs w:val="22"/>
        </w:rPr>
        <w:t xml:space="preserve"> </w:t>
      </w:r>
      <w:r w:rsidR="00CB6601" w:rsidRPr="00C67D04">
        <w:rPr>
          <w:rFonts w:ascii="Cambria" w:hAnsi="Cambria"/>
          <w:sz w:val="22"/>
          <w:szCs w:val="22"/>
        </w:rPr>
        <w:t>(</w:t>
      </w:r>
      <w:r w:rsidR="00DE54BE" w:rsidRPr="00C67D04">
        <w:rPr>
          <w:rFonts w:ascii="Cambria" w:hAnsi="Cambria"/>
          <w:sz w:val="22"/>
          <w:szCs w:val="22"/>
        </w:rPr>
        <w:t>u daljnjem tekstu: Škola),</w:t>
      </w:r>
      <w:r w:rsidR="006F0F4D" w:rsidRPr="00C67D04">
        <w:rPr>
          <w:rFonts w:ascii="Cambria" w:hAnsi="Cambria"/>
          <w:sz w:val="22"/>
          <w:szCs w:val="22"/>
        </w:rPr>
        <w:t xml:space="preserve"> </w:t>
      </w:r>
      <w:r w:rsidRPr="00C67D04">
        <w:rPr>
          <w:rFonts w:ascii="Cambria" w:hAnsi="Cambria"/>
          <w:sz w:val="22"/>
          <w:szCs w:val="22"/>
        </w:rPr>
        <w:t xml:space="preserve">dana </w:t>
      </w:r>
      <w:r w:rsidR="00A51DDA">
        <w:rPr>
          <w:rFonts w:ascii="Cambria" w:hAnsi="Cambria"/>
          <w:sz w:val="22"/>
          <w:szCs w:val="22"/>
        </w:rPr>
        <w:t>23. ožujka 2020.</w:t>
      </w:r>
      <w:r w:rsidR="00D86244" w:rsidRPr="00C67D04">
        <w:rPr>
          <w:rFonts w:ascii="Cambria" w:hAnsi="Cambria"/>
          <w:sz w:val="22"/>
          <w:szCs w:val="22"/>
        </w:rPr>
        <w:t xml:space="preserve"> </w:t>
      </w:r>
      <w:r w:rsidRPr="00C67D04">
        <w:rPr>
          <w:rFonts w:ascii="Cambria" w:hAnsi="Cambria"/>
          <w:sz w:val="22"/>
          <w:szCs w:val="22"/>
        </w:rPr>
        <w:t>g</w:t>
      </w:r>
      <w:r w:rsidR="0006143A" w:rsidRPr="00C67D04">
        <w:rPr>
          <w:rFonts w:ascii="Cambria" w:hAnsi="Cambria"/>
          <w:sz w:val="22"/>
          <w:szCs w:val="22"/>
        </w:rPr>
        <w:t>odine</w:t>
      </w:r>
      <w:r w:rsidRPr="00C67D04">
        <w:rPr>
          <w:rFonts w:ascii="Cambria" w:hAnsi="Cambria"/>
          <w:sz w:val="22"/>
          <w:szCs w:val="22"/>
        </w:rPr>
        <w:t xml:space="preserve"> donosi:</w:t>
      </w:r>
    </w:p>
    <w:p w:rsidR="00E2713C" w:rsidRPr="00C67D04" w:rsidRDefault="00E2713C">
      <w:pPr>
        <w:rPr>
          <w:rFonts w:ascii="Cambria" w:hAnsi="Cambria"/>
          <w:sz w:val="22"/>
          <w:szCs w:val="22"/>
        </w:rPr>
      </w:pPr>
    </w:p>
    <w:p w:rsidR="00E2713C" w:rsidRPr="00C67D04" w:rsidRDefault="00E2713C">
      <w:pPr>
        <w:rPr>
          <w:rFonts w:ascii="Cambria" w:hAnsi="Cambria"/>
          <w:sz w:val="22"/>
          <w:szCs w:val="22"/>
        </w:rPr>
      </w:pPr>
    </w:p>
    <w:p w:rsidR="00ED4359" w:rsidRPr="00C67D04" w:rsidRDefault="00ED4359">
      <w:pPr>
        <w:rPr>
          <w:rFonts w:ascii="Cambria" w:hAnsi="Cambria"/>
          <w:sz w:val="22"/>
          <w:szCs w:val="22"/>
        </w:rPr>
      </w:pPr>
    </w:p>
    <w:p w:rsidR="00ED4359" w:rsidRPr="00C67D04" w:rsidRDefault="00ED4359">
      <w:pPr>
        <w:rPr>
          <w:rFonts w:ascii="Cambria" w:hAnsi="Cambria"/>
          <w:sz w:val="22"/>
          <w:szCs w:val="22"/>
        </w:rPr>
      </w:pPr>
    </w:p>
    <w:p w:rsidR="00ED4359" w:rsidRPr="00C67D04" w:rsidRDefault="00ED4359">
      <w:pPr>
        <w:rPr>
          <w:rFonts w:ascii="Cambria" w:hAnsi="Cambria"/>
          <w:sz w:val="22"/>
          <w:szCs w:val="22"/>
        </w:rPr>
      </w:pPr>
    </w:p>
    <w:p w:rsidR="00ED4359" w:rsidRPr="00C67D04" w:rsidRDefault="00ED4359">
      <w:pPr>
        <w:rPr>
          <w:rFonts w:ascii="Cambria" w:hAnsi="Cambria"/>
          <w:sz w:val="22"/>
          <w:szCs w:val="22"/>
        </w:rPr>
      </w:pPr>
    </w:p>
    <w:p w:rsidR="00ED4359" w:rsidRPr="00C67D04" w:rsidRDefault="00ED4359">
      <w:pPr>
        <w:rPr>
          <w:rFonts w:ascii="Cambria" w:hAnsi="Cambria"/>
          <w:sz w:val="22"/>
          <w:szCs w:val="22"/>
        </w:rPr>
      </w:pPr>
    </w:p>
    <w:p w:rsidR="00ED4359" w:rsidRPr="00C67D04" w:rsidRDefault="00ED4359">
      <w:pPr>
        <w:rPr>
          <w:rFonts w:ascii="Cambria" w:hAnsi="Cambria"/>
          <w:sz w:val="22"/>
          <w:szCs w:val="22"/>
        </w:rPr>
      </w:pPr>
    </w:p>
    <w:p w:rsidR="00ED4359" w:rsidRPr="00C67D04" w:rsidRDefault="00ED4359">
      <w:pPr>
        <w:rPr>
          <w:rFonts w:ascii="Cambria" w:hAnsi="Cambria"/>
          <w:sz w:val="22"/>
          <w:szCs w:val="22"/>
        </w:rPr>
      </w:pPr>
    </w:p>
    <w:p w:rsidR="00ED4359" w:rsidRPr="00C67D04" w:rsidRDefault="00ED4359">
      <w:pPr>
        <w:rPr>
          <w:rFonts w:ascii="Cambria" w:hAnsi="Cambria"/>
          <w:sz w:val="22"/>
          <w:szCs w:val="22"/>
        </w:rPr>
      </w:pPr>
    </w:p>
    <w:p w:rsidR="00ED4359" w:rsidRPr="00C67D04" w:rsidRDefault="00ED4359">
      <w:pPr>
        <w:rPr>
          <w:rFonts w:ascii="Cambria" w:hAnsi="Cambria"/>
          <w:sz w:val="22"/>
          <w:szCs w:val="22"/>
        </w:rPr>
      </w:pPr>
    </w:p>
    <w:p w:rsidR="006706E0" w:rsidRPr="00C67D04" w:rsidRDefault="006706E0">
      <w:pPr>
        <w:rPr>
          <w:rFonts w:ascii="Cambria" w:hAnsi="Cambria"/>
          <w:sz w:val="22"/>
          <w:szCs w:val="22"/>
        </w:rPr>
      </w:pPr>
    </w:p>
    <w:p w:rsidR="006706E0" w:rsidRPr="00C67D04" w:rsidRDefault="006706E0">
      <w:pPr>
        <w:rPr>
          <w:rFonts w:ascii="Cambria" w:hAnsi="Cambria"/>
          <w:sz w:val="22"/>
          <w:szCs w:val="22"/>
        </w:rPr>
      </w:pPr>
    </w:p>
    <w:p w:rsidR="00ED4359" w:rsidRPr="00C67D04" w:rsidRDefault="00ED4359">
      <w:pPr>
        <w:rPr>
          <w:rFonts w:ascii="Cambria" w:hAnsi="Cambria"/>
          <w:sz w:val="22"/>
          <w:szCs w:val="22"/>
        </w:rPr>
      </w:pPr>
    </w:p>
    <w:p w:rsidR="00ED4359" w:rsidRPr="00C67D04" w:rsidRDefault="00ED4359">
      <w:pPr>
        <w:rPr>
          <w:rFonts w:ascii="Cambria" w:hAnsi="Cambria"/>
          <w:sz w:val="22"/>
          <w:szCs w:val="22"/>
        </w:rPr>
      </w:pPr>
    </w:p>
    <w:p w:rsidR="00ED4359" w:rsidRPr="00C67D04" w:rsidRDefault="00ED4359">
      <w:pPr>
        <w:rPr>
          <w:rFonts w:ascii="Cambria" w:hAnsi="Cambria"/>
          <w:sz w:val="22"/>
          <w:szCs w:val="22"/>
        </w:rPr>
      </w:pPr>
    </w:p>
    <w:p w:rsidR="00F85316" w:rsidRPr="00C67D04" w:rsidRDefault="00E2713C" w:rsidP="009F7B15">
      <w:pPr>
        <w:jc w:val="center"/>
        <w:rPr>
          <w:rFonts w:ascii="Cambria" w:hAnsi="Cambria"/>
          <w:b/>
          <w:sz w:val="22"/>
          <w:szCs w:val="22"/>
        </w:rPr>
      </w:pPr>
      <w:r w:rsidRPr="00C67D04">
        <w:rPr>
          <w:rFonts w:ascii="Cambria" w:hAnsi="Cambria"/>
          <w:b/>
          <w:sz w:val="22"/>
          <w:szCs w:val="22"/>
        </w:rPr>
        <w:t xml:space="preserve">ELABORAT </w:t>
      </w:r>
    </w:p>
    <w:p w:rsidR="00F85316" w:rsidRPr="00C67D04" w:rsidRDefault="00F85316" w:rsidP="009F7B15">
      <w:pPr>
        <w:jc w:val="center"/>
        <w:rPr>
          <w:rFonts w:ascii="Cambria" w:hAnsi="Cambria"/>
          <w:b/>
          <w:sz w:val="22"/>
          <w:szCs w:val="22"/>
        </w:rPr>
      </w:pPr>
    </w:p>
    <w:p w:rsidR="00670FC7" w:rsidRPr="00C67D04" w:rsidRDefault="00E2713C" w:rsidP="009F7B15">
      <w:pPr>
        <w:jc w:val="center"/>
        <w:rPr>
          <w:rFonts w:ascii="Cambria" w:hAnsi="Cambria"/>
          <w:b/>
          <w:sz w:val="22"/>
          <w:szCs w:val="22"/>
        </w:rPr>
      </w:pPr>
      <w:r w:rsidRPr="00C67D04">
        <w:rPr>
          <w:rFonts w:ascii="Cambria" w:hAnsi="Cambria"/>
          <w:b/>
          <w:sz w:val="22"/>
          <w:szCs w:val="22"/>
        </w:rPr>
        <w:t>ZA INTERNI SUSTAV UZBUNJIVANJA I</w:t>
      </w:r>
    </w:p>
    <w:p w:rsidR="00670FC7" w:rsidRPr="00C67D04" w:rsidRDefault="00670FC7" w:rsidP="009F7B15">
      <w:pPr>
        <w:jc w:val="center"/>
        <w:rPr>
          <w:rFonts w:ascii="Cambria" w:hAnsi="Cambria"/>
          <w:b/>
          <w:sz w:val="22"/>
          <w:szCs w:val="22"/>
        </w:rPr>
      </w:pPr>
    </w:p>
    <w:p w:rsidR="00F85316" w:rsidRPr="00C67D04" w:rsidRDefault="00E2713C" w:rsidP="009F7B15">
      <w:pPr>
        <w:jc w:val="center"/>
        <w:rPr>
          <w:rFonts w:ascii="Cambria" w:hAnsi="Cambria"/>
          <w:b/>
          <w:sz w:val="22"/>
          <w:szCs w:val="22"/>
        </w:rPr>
      </w:pPr>
      <w:r w:rsidRPr="00C67D04">
        <w:rPr>
          <w:rFonts w:ascii="Cambria" w:hAnsi="Cambria"/>
          <w:b/>
          <w:sz w:val="22"/>
          <w:szCs w:val="22"/>
        </w:rPr>
        <w:t xml:space="preserve"> OBAVJEŠĆIVANJA</w:t>
      </w:r>
    </w:p>
    <w:p w:rsidR="00E2713C" w:rsidRPr="00C67D04" w:rsidRDefault="00E2713C" w:rsidP="00ED4359">
      <w:pPr>
        <w:jc w:val="center"/>
        <w:rPr>
          <w:rFonts w:ascii="Cambria" w:hAnsi="Cambria"/>
          <w:b/>
          <w:sz w:val="22"/>
          <w:szCs w:val="22"/>
        </w:rPr>
      </w:pPr>
    </w:p>
    <w:p w:rsidR="00ED4359" w:rsidRPr="00C67D04" w:rsidRDefault="006833DE" w:rsidP="00EA344E">
      <w:pPr>
        <w:jc w:val="center"/>
        <w:rPr>
          <w:rFonts w:ascii="Cambria" w:hAnsi="Cambria"/>
          <w:sz w:val="22"/>
          <w:szCs w:val="22"/>
        </w:rPr>
      </w:pPr>
      <w:r w:rsidRPr="00C67D04">
        <w:rPr>
          <w:rFonts w:ascii="Cambria" w:hAnsi="Cambria"/>
          <w:b/>
          <w:sz w:val="22"/>
          <w:szCs w:val="22"/>
        </w:rPr>
        <w:t xml:space="preserve">OSNOVNA ŠKOLA </w:t>
      </w:r>
      <w:r w:rsidR="00C67D04" w:rsidRPr="00C67D04">
        <w:rPr>
          <w:rFonts w:ascii="Cambria" w:hAnsi="Cambria"/>
          <w:b/>
          <w:sz w:val="22"/>
          <w:szCs w:val="22"/>
        </w:rPr>
        <w:t>SVETE ANE U OSIJEKU</w:t>
      </w:r>
    </w:p>
    <w:p w:rsidR="00ED4359" w:rsidRPr="00C67D04" w:rsidRDefault="00ED4359">
      <w:pPr>
        <w:rPr>
          <w:rFonts w:ascii="Cambria" w:hAnsi="Cambria"/>
          <w:sz w:val="22"/>
          <w:szCs w:val="22"/>
        </w:rPr>
      </w:pPr>
    </w:p>
    <w:p w:rsidR="00ED4359" w:rsidRPr="00C67D04" w:rsidRDefault="00ED4359">
      <w:pPr>
        <w:rPr>
          <w:rFonts w:ascii="Cambria" w:hAnsi="Cambria"/>
          <w:sz w:val="22"/>
          <w:szCs w:val="22"/>
        </w:rPr>
      </w:pPr>
    </w:p>
    <w:p w:rsidR="00ED4359" w:rsidRPr="00C67D04" w:rsidRDefault="00ED4359">
      <w:pPr>
        <w:rPr>
          <w:rFonts w:ascii="Cambria" w:hAnsi="Cambria"/>
          <w:sz w:val="22"/>
          <w:szCs w:val="22"/>
        </w:rPr>
      </w:pPr>
    </w:p>
    <w:p w:rsidR="00ED4359" w:rsidRPr="00C67D04" w:rsidRDefault="00ED4359">
      <w:pPr>
        <w:rPr>
          <w:rFonts w:ascii="Cambria" w:hAnsi="Cambria"/>
          <w:sz w:val="22"/>
          <w:szCs w:val="22"/>
        </w:rPr>
      </w:pPr>
    </w:p>
    <w:p w:rsidR="00ED4359" w:rsidRPr="00C67D04" w:rsidRDefault="00ED4359">
      <w:pPr>
        <w:rPr>
          <w:rFonts w:ascii="Cambria" w:hAnsi="Cambria"/>
          <w:sz w:val="22"/>
          <w:szCs w:val="22"/>
        </w:rPr>
      </w:pPr>
    </w:p>
    <w:p w:rsidR="00ED4359" w:rsidRPr="00C67D04" w:rsidRDefault="00ED4359">
      <w:pPr>
        <w:rPr>
          <w:rFonts w:ascii="Cambria" w:hAnsi="Cambria"/>
          <w:sz w:val="22"/>
          <w:szCs w:val="22"/>
        </w:rPr>
      </w:pPr>
    </w:p>
    <w:p w:rsidR="00ED4359" w:rsidRPr="00C67D04" w:rsidRDefault="00ED4359">
      <w:pPr>
        <w:rPr>
          <w:rFonts w:ascii="Cambria" w:hAnsi="Cambria"/>
          <w:sz w:val="22"/>
          <w:szCs w:val="22"/>
        </w:rPr>
      </w:pPr>
    </w:p>
    <w:p w:rsidR="00ED4359" w:rsidRPr="00C67D04" w:rsidRDefault="00ED4359">
      <w:pPr>
        <w:rPr>
          <w:rFonts w:ascii="Cambria" w:hAnsi="Cambria"/>
          <w:sz w:val="22"/>
          <w:szCs w:val="22"/>
        </w:rPr>
      </w:pPr>
    </w:p>
    <w:p w:rsidR="00ED4359" w:rsidRPr="00C67D04" w:rsidRDefault="00ED4359">
      <w:pPr>
        <w:rPr>
          <w:rFonts w:ascii="Cambria" w:hAnsi="Cambria"/>
          <w:sz w:val="22"/>
          <w:szCs w:val="22"/>
        </w:rPr>
      </w:pPr>
    </w:p>
    <w:p w:rsidR="00ED4359" w:rsidRPr="00C67D04" w:rsidRDefault="00ED4359">
      <w:pPr>
        <w:rPr>
          <w:rFonts w:ascii="Cambria" w:hAnsi="Cambria"/>
          <w:sz w:val="22"/>
          <w:szCs w:val="22"/>
        </w:rPr>
      </w:pPr>
    </w:p>
    <w:p w:rsidR="00ED4359" w:rsidRPr="00C67D04" w:rsidRDefault="00ED4359">
      <w:pPr>
        <w:rPr>
          <w:rFonts w:ascii="Cambria" w:hAnsi="Cambria"/>
          <w:sz w:val="22"/>
          <w:szCs w:val="22"/>
        </w:rPr>
      </w:pPr>
    </w:p>
    <w:p w:rsidR="00ED4359" w:rsidRPr="00C67D04" w:rsidRDefault="00ED4359">
      <w:pPr>
        <w:rPr>
          <w:rFonts w:ascii="Cambria" w:hAnsi="Cambria"/>
          <w:sz w:val="22"/>
          <w:szCs w:val="22"/>
        </w:rPr>
      </w:pPr>
    </w:p>
    <w:p w:rsidR="00ED4359" w:rsidRPr="00C67D04" w:rsidRDefault="00ED4359">
      <w:pPr>
        <w:rPr>
          <w:rFonts w:ascii="Cambria" w:hAnsi="Cambria"/>
          <w:sz w:val="22"/>
          <w:szCs w:val="22"/>
        </w:rPr>
      </w:pPr>
    </w:p>
    <w:p w:rsidR="00ED4359" w:rsidRPr="00C67D04" w:rsidRDefault="00ED4359">
      <w:pPr>
        <w:rPr>
          <w:rFonts w:ascii="Cambria" w:hAnsi="Cambria"/>
          <w:sz w:val="22"/>
          <w:szCs w:val="22"/>
        </w:rPr>
      </w:pPr>
    </w:p>
    <w:p w:rsidR="00ED4359" w:rsidRPr="00C67D04" w:rsidRDefault="00ED4359">
      <w:pPr>
        <w:rPr>
          <w:rFonts w:ascii="Cambria" w:hAnsi="Cambria"/>
          <w:sz w:val="22"/>
          <w:szCs w:val="22"/>
        </w:rPr>
      </w:pPr>
    </w:p>
    <w:p w:rsidR="00ED4359" w:rsidRPr="00C67D04" w:rsidRDefault="00ED4359">
      <w:pPr>
        <w:rPr>
          <w:rFonts w:ascii="Cambria" w:hAnsi="Cambria"/>
          <w:sz w:val="22"/>
          <w:szCs w:val="22"/>
        </w:rPr>
      </w:pPr>
    </w:p>
    <w:p w:rsidR="00ED4359" w:rsidRPr="00C67D04" w:rsidRDefault="00ED4359">
      <w:pPr>
        <w:rPr>
          <w:rFonts w:ascii="Cambria" w:hAnsi="Cambria"/>
          <w:sz w:val="22"/>
          <w:szCs w:val="22"/>
        </w:rPr>
      </w:pPr>
    </w:p>
    <w:p w:rsidR="00ED4359" w:rsidRPr="00C67D04" w:rsidRDefault="00ED4359">
      <w:pPr>
        <w:rPr>
          <w:rFonts w:ascii="Cambria" w:hAnsi="Cambria"/>
          <w:sz w:val="22"/>
          <w:szCs w:val="22"/>
        </w:rPr>
      </w:pPr>
    </w:p>
    <w:p w:rsidR="00ED4359" w:rsidRPr="00C67D04" w:rsidRDefault="00ED4359">
      <w:pPr>
        <w:rPr>
          <w:rFonts w:ascii="Cambria" w:hAnsi="Cambria"/>
          <w:sz w:val="22"/>
          <w:szCs w:val="22"/>
        </w:rPr>
      </w:pPr>
    </w:p>
    <w:p w:rsidR="00ED4359" w:rsidRPr="00C67D04" w:rsidRDefault="00ED4359">
      <w:pPr>
        <w:rPr>
          <w:rFonts w:ascii="Cambria" w:hAnsi="Cambria"/>
          <w:sz w:val="22"/>
          <w:szCs w:val="22"/>
        </w:rPr>
      </w:pPr>
    </w:p>
    <w:p w:rsidR="00ED4359" w:rsidRPr="00C67D04" w:rsidRDefault="00ED4359">
      <w:pPr>
        <w:rPr>
          <w:rFonts w:ascii="Cambria" w:hAnsi="Cambria"/>
          <w:sz w:val="22"/>
          <w:szCs w:val="22"/>
        </w:rPr>
      </w:pPr>
    </w:p>
    <w:p w:rsidR="00ED4359" w:rsidRPr="00C67D04" w:rsidRDefault="00A51DDA" w:rsidP="00CC268E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Ožujak</w:t>
      </w:r>
      <w:r w:rsidR="00CC268E" w:rsidRPr="00C67D04">
        <w:rPr>
          <w:rFonts w:ascii="Cambria" w:hAnsi="Cambria"/>
          <w:sz w:val="22"/>
          <w:szCs w:val="22"/>
        </w:rPr>
        <w:t xml:space="preserve">, </w:t>
      </w:r>
      <w:r w:rsidR="00591F74" w:rsidRPr="00C67D04">
        <w:rPr>
          <w:rFonts w:ascii="Cambria" w:hAnsi="Cambria"/>
          <w:sz w:val="22"/>
          <w:szCs w:val="22"/>
        </w:rPr>
        <w:t>2020</w:t>
      </w:r>
      <w:r w:rsidR="00CC268E" w:rsidRPr="00C67D04">
        <w:rPr>
          <w:rFonts w:ascii="Cambria" w:hAnsi="Cambria"/>
          <w:sz w:val="22"/>
          <w:szCs w:val="22"/>
        </w:rPr>
        <w:t>.</w:t>
      </w:r>
    </w:p>
    <w:p w:rsidR="00ED4359" w:rsidRPr="00C67D04" w:rsidRDefault="00ED4359">
      <w:pPr>
        <w:rPr>
          <w:rFonts w:ascii="Cambria" w:hAnsi="Cambria"/>
          <w:sz w:val="22"/>
          <w:szCs w:val="22"/>
        </w:rPr>
      </w:pPr>
      <w:r w:rsidRPr="00C67D04">
        <w:rPr>
          <w:rFonts w:ascii="Cambria" w:hAnsi="Cambria"/>
          <w:sz w:val="22"/>
          <w:szCs w:val="22"/>
        </w:rPr>
        <w:br w:type="page"/>
      </w:r>
    </w:p>
    <w:p w:rsidR="00037974" w:rsidRPr="00C67D04" w:rsidRDefault="00037974" w:rsidP="00037974">
      <w:pPr>
        <w:pStyle w:val="TOCHeading"/>
        <w:jc w:val="center"/>
        <w:rPr>
          <w:rFonts w:ascii="Cambria" w:hAnsi="Cambria" w:cs="Times New Roman"/>
          <w:color w:val="auto"/>
          <w:sz w:val="22"/>
          <w:szCs w:val="22"/>
        </w:rPr>
      </w:pPr>
      <w:r w:rsidRPr="00C67D04">
        <w:rPr>
          <w:rFonts w:ascii="Cambria" w:hAnsi="Cambria" w:cs="Times New Roman"/>
          <w:color w:val="auto"/>
          <w:sz w:val="22"/>
          <w:szCs w:val="22"/>
        </w:rPr>
        <w:lastRenderedPageBreak/>
        <w:t>Sadržaj:</w:t>
      </w:r>
    </w:p>
    <w:sdt>
      <w:sdtPr>
        <w:rPr>
          <w:rFonts w:ascii="Cambria" w:hAnsi="Cambria"/>
          <w:sz w:val="22"/>
          <w:szCs w:val="22"/>
        </w:rPr>
        <w:id w:val="9428842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37974" w:rsidRPr="00C67D04" w:rsidRDefault="00037974" w:rsidP="00A23FD6">
          <w:pPr>
            <w:spacing w:before="100" w:beforeAutospacing="1" w:after="100" w:afterAutospacing="1"/>
            <w:jc w:val="center"/>
            <w:rPr>
              <w:rFonts w:ascii="Cambria" w:hAnsi="Cambria"/>
              <w:sz w:val="22"/>
              <w:szCs w:val="22"/>
            </w:rPr>
          </w:pPr>
        </w:p>
        <w:p w:rsidR="00037974" w:rsidRPr="00C67D04" w:rsidRDefault="00037974" w:rsidP="00A23FD6">
          <w:pPr>
            <w:spacing w:before="100" w:beforeAutospacing="1" w:after="100" w:afterAutospacing="1"/>
            <w:jc w:val="center"/>
            <w:rPr>
              <w:rFonts w:ascii="Cambria" w:hAnsi="Cambria"/>
              <w:sz w:val="22"/>
              <w:szCs w:val="22"/>
            </w:rPr>
          </w:pPr>
        </w:p>
        <w:p w:rsidR="00A23FD6" w:rsidRPr="00857F2F" w:rsidRDefault="00037974" w:rsidP="004B03AE">
          <w:pPr>
            <w:pStyle w:val="TOC1"/>
            <w:rPr>
              <w:rFonts w:ascii="Cambria" w:eastAsiaTheme="minorEastAsia" w:hAnsi="Cambria" w:cstheme="minorBidi"/>
              <w:noProof/>
              <w:sz w:val="22"/>
              <w:szCs w:val="22"/>
              <w:lang w:eastAsia="hr-HR"/>
            </w:rPr>
          </w:pPr>
          <w:r w:rsidRPr="00C67D04">
            <w:rPr>
              <w:rFonts w:ascii="Cambria" w:hAnsi="Cambria"/>
              <w:sz w:val="22"/>
              <w:szCs w:val="22"/>
            </w:rPr>
            <w:fldChar w:fldCharType="begin"/>
          </w:r>
          <w:r w:rsidRPr="00C67D04">
            <w:rPr>
              <w:rFonts w:ascii="Cambria" w:hAnsi="Cambria"/>
              <w:sz w:val="22"/>
              <w:szCs w:val="22"/>
            </w:rPr>
            <w:instrText xml:space="preserve"> TOC \o "1-3" \h \z \u </w:instrText>
          </w:r>
          <w:r w:rsidRPr="00C67D04">
            <w:rPr>
              <w:rFonts w:ascii="Cambria" w:hAnsi="Cambria"/>
              <w:sz w:val="22"/>
              <w:szCs w:val="22"/>
            </w:rPr>
            <w:fldChar w:fldCharType="separate"/>
          </w:r>
          <w:hyperlink w:anchor="_Toc532560530" w:history="1">
            <w:r w:rsidR="00A23FD6" w:rsidRPr="00857F2F">
              <w:rPr>
                <w:rStyle w:val="Hyperlink"/>
                <w:rFonts w:ascii="Cambria" w:hAnsi="Cambria"/>
                <w:noProof/>
                <w:sz w:val="22"/>
                <w:szCs w:val="22"/>
              </w:rPr>
              <w:t>1.</w:t>
            </w:r>
            <w:r w:rsidR="00A23FD6" w:rsidRPr="00857F2F">
              <w:rPr>
                <w:rFonts w:ascii="Cambria" w:eastAsiaTheme="minorEastAsia" w:hAnsi="Cambria" w:cstheme="minorBidi"/>
                <w:noProof/>
                <w:sz w:val="22"/>
                <w:szCs w:val="22"/>
                <w:lang w:eastAsia="hr-HR"/>
              </w:rPr>
              <w:tab/>
            </w:r>
            <w:r w:rsidR="00A23FD6" w:rsidRPr="00857F2F">
              <w:rPr>
                <w:rStyle w:val="Hyperlink"/>
                <w:rFonts w:ascii="Cambria" w:hAnsi="Cambria"/>
                <w:noProof/>
                <w:sz w:val="22"/>
                <w:szCs w:val="22"/>
              </w:rPr>
              <w:t>UVOD</w:t>
            </w:r>
            <w:r w:rsidR="00A23FD6" w:rsidRPr="00857F2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23FD6" w:rsidRPr="00857F2F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A23FD6" w:rsidRPr="00857F2F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_Toc532560530 \h </w:instrText>
            </w:r>
            <w:r w:rsidR="00A23FD6" w:rsidRPr="00857F2F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A23FD6" w:rsidRPr="00857F2F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D76E2F">
              <w:rPr>
                <w:rFonts w:ascii="Cambria" w:hAnsi="Cambria"/>
                <w:noProof/>
                <w:webHidden/>
                <w:sz w:val="22"/>
                <w:szCs w:val="22"/>
              </w:rPr>
              <w:t>3</w:t>
            </w:r>
            <w:r w:rsidR="00A23FD6" w:rsidRPr="00857F2F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A23FD6" w:rsidRPr="00857F2F" w:rsidRDefault="003F4B7B" w:rsidP="004B03AE">
          <w:pPr>
            <w:pStyle w:val="TOC1"/>
            <w:rPr>
              <w:rFonts w:ascii="Cambria" w:eastAsiaTheme="minorEastAsia" w:hAnsi="Cambria" w:cstheme="minorBidi"/>
              <w:noProof/>
              <w:sz w:val="22"/>
              <w:szCs w:val="22"/>
              <w:lang w:eastAsia="hr-HR"/>
            </w:rPr>
          </w:pPr>
          <w:hyperlink w:anchor="_Toc532560531" w:history="1">
            <w:r w:rsidR="00A23FD6" w:rsidRPr="00857F2F">
              <w:rPr>
                <w:rStyle w:val="Hyperlink"/>
                <w:rFonts w:ascii="Cambria" w:hAnsi="Cambria"/>
                <w:noProof/>
                <w:sz w:val="22"/>
                <w:szCs w:val="22"/>
              </w:rPr>
              <w:t>1.</w:t>
            </w:r>
            <w:r w:rsidR="00A23FD6" w:rsidRPr="00857F2F">
              <w:rPr>
                <w:rFonts w:ascii="Cambria" w:eastAsiaTheme="minorEastAsia" w:hAnsi="Cambria" w:cstheme="minorBidi"/>
                <w:noProof/>
                <w:sz w:val="22"/>
                <w:szCs w:val="22"/>
                <w:lang w:eastAsia="hr-HR"/>
              </w:rPr>
              <w:tab/>
            </w:r>
            <w:r w:rsidR="00A23FD6" w:rsidRPr="00857F2F">
              <w:rPr>
                <w:rStyle w:val="Hyperlink"/>
                <w:rFonts w:ascii="Cambria" w:hAnsi="Cambria"/>
                <w:noProof/>
                <w:sz w:val="22"/>
                <w:szCs w:val="22"/>
              </w:rPr>
              <w:t>PROVEDBA INTERNOG I JAVNOG UZBUNJIVANJA</w:t>
            </w:r>
            <w:r w:rsidR="00A23FD6" w:rsidRPr="00857F2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23FD6" w:rsidRPr="00857F2F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A23FD6" w:rsidRPr="00857F2F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_Toc532560531 \h </w:instrText>
            </w:r>
            <w:r w:rsidR="00A23FD6" w:rsidRPr="00857F2F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A23FD6" w:rsidRPr="00857F2F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D76E2F">
              <w:rPr>
                <w:rFonts w:ascii="Cambria" w:hAnsi="Cambria"/>
                <w:noProof/>
                <w:webHidden/>
                <w:sz w:val="22"/>
                <w:szCs w:val="22"/>
              </w:rPr>
              <w:t>3</w:t>
            </w:r>
            <w:r w:rsidR="00A23FD6" w:rsidRPr="00857F2F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A23FD6" w:rsidRPr="00857F2F" w:rsidRDefault="003F4B7B" w:rsidP="004B03AE">
          <w:pPr>
            <w:pStyle w:val="TOC1"/>
            <w:rPr>
              <w:rFonts w:ascii="Cambria" w:eastAsiaTheme="minorEastAsia" w:hAnsi="Cambria" w:cstheme="minorBidi"/>
              <w:noProof/>
              <w:sz w:val="22"/>
              <w:szCs w:val="22"/>
              <w:lang w:eastAsia="hr-HR"/>
            </w:rPr>
          </w:pPr>
          <w:hyperlink w:anchor="_Toc532560532" w:history="1">
            <w:r w:rsidR="00A23FD6" w:rsidRPr="00857F2F">
              <w:rPr>
                <w:rStyle w:val="Hyperlink"/>
                <w:rFonts w:ascii="Cambria" w:hAnsi="Cambria"/>
                <w:noProof/>
                <w:sz w:val="22"/>
                <w:szCs w:val="22"/>
              </w:rPr>
              <w:t>2.</w:t>
            </w:r>
            <w:r w:rsidR="00A23FD6" w:rsidRPr="00857F2F">
              <w:rPr>
                <w:rFonts w:ascii="Cambria" w:eastAsiaTheme="minorEastAsia" w:hAnsi="Cambria" w:cstheme="minorBidi"/>
                <w:noProof/>
                <w:sz w:val="22"/>
                <w:szCs w:val="22"/>
                <w:lang w:eastAsia="hr-HR"/>
              </w:rPr>
              <w:tab/>
            </w:r>
            <w:r w:rsidR="00A23FD6" w:rsidRPr="00857F2F">
              <w:rPr>
                <w:rStyle w:val="Hyperlink"/>
                <w:rFonts w:ascii="Cambria" w:hAnsi="Cambria"/>
                <w:noProof/>
                <w:sz w:val="22"/>
                <w:szCs w:val="22"/>
              </w:rPr>
              <w:t>UPUTA O KORIŠTENJU RESURSA</w:t>
            </w:r>
            <w:r w:rsidR="00A23FD6" w:rsidRPr="00857F2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23FD6" w:rsidRPr="00857F2F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A23FD6" w:rsidRPr="00857F2F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_Toc532560532 \h </w:instrText>
            </w:r>
            <w:r w:rsidR="00A23FD6" w:rsidRPr="00857F2F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A23FD6" w:rsidRPr="00857F2F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D76E2F">
              <w:rPr>
                <w:rFonts w:ascii="Cambria" w:hAnsi="Cambria"/>
                <w:noProof/>
                <w:webHidden/>
                <w:sz w:val="22"/>
                <w:szCs w:val="22"/>
              </w:rPr>
              <w:t>3</w:t>
            </w:r>
            <w:r w:rsidR="00A23FD6" w:rsidRPr="00857F2F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A23FD6" w:rsidRPr="00857F2F" w:rsidRDefault="003F4B7B" w:rsidP="004B03AE">
          <w:pPr>
            <w:pStyle w:val="TOC1"/>
            <w:rPr>
              <w:rFonts w:ascii="Cambria" w:eastAsiaTheme="minorEastAsia" w:hAnsi="Cambria" w:cstheme="minorBidi"/>
              <w:noProof/>
              <w:sz w:val="22"/>
              <w:szCs w:val="22"/>
              <w:lang w:eastAsia="hr-HR"/>
            </w:rPr>
          </w:pPr>
          <w:hyperlink w:anchor="_Toc532560533" w:history="1">
            <w:r w:rsidR="00A23FD6" w:rsidRPr="00857F2F">
              <w:rPr>
                <w:rStyle w:val="Hyperlink"/>
                <w:rFonts w:ascii="Cambria" w:hAnsi="Cambria"/>
                <w:noProof/>
                <w:sz w:val="22"/>
                <w:szCs w:val="22"/>
              </w:rPr>
              <w:t>3.</w:t>
            </w:r>
            <w:r w:rsidR="00A23FD6" w:rsidRPr="00857F2F">
              <w:rPr>
                <w:rFonts w:ascii="Cambria" w:eastAsiaTheme="minorEastAsia" w:hAnsi="Cambria" w:cstheme="minorBidi"/>
                <w:noProof/>
                <w:sz w:val="22"/>
                <w:szCs w:val="22"/>
                <w:lang w:eastAsia="hr-HR"/>
              </w:rPr>
              <w:tab/>
            </w:r>
            <w:r w:rsidR="00A23FD6" w:rsidRPr="00857F2F">
              <w:rPr>
                <w:rStyle w:val="Hyperlink"/>
                <w:rFonts w:ascii="Cambria" w:hAnsi="Cambria"/>
                <w:noProof/>
                <w:sz w:val="22"/>
                <w:szCs w:val="22"/>
              </w:rPr>
              <w:t>OSOBE ZADUŽENE ZA PRIJAM PRIOPĆENJA O VRSTI OPASNOSTI I MJERAMA KOJE JE POTREBNO PODUZETI</w:t>
            </w:r>
            <w:r w:rsidR="00A23FD6" w:rsidRPr="00857F2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23FD6" w:rsidRPr="00857F2F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A23FD6" w:rsidRPr="00857F2F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_Toc532560533 \h </w:instrText>
            </w:r>
            <w:r w:rsidR="00A23FD6" w:rsidRPr="00857F2F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A23FD6" w:rsidRPr="00857F2F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D76E2F">
              <w:rPr>
                <w:rFonts w:ascii="Cambria" w:hAnsi="Cambria"/>
                <w:noProof/>
                <w:webHidden/>
                <w:sz w:val="22"/>
                <w:szCs w:val="22"/>
              </w:rPr>
              <w:t>4</w:t>
            </w:r>
            <w:r w:rsidR="00A23FD6" w:rsidRPr="00857F2F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A23FD6" w:rsidRPr="00857F2F" w:rsidRDefault="003F4B7B" w:rsidP="004B03AE">
          <w:pPr>
            <w:pStyle w:val="TOC1"/>
            <w:rPr>
              <w:rFonts w:ascii="Cambria" w:eastAsiaTheme="minorEastAsia" w:hAnsi="Cambria" w:cstheme="minorBidi"/>
              <w:noProof/>
              <w:sz w:val="22"/>
              <w:szCs w:val="22"/>
              <w:lang w:eastAsia="hr-HR"/>
            </w:rPr>
          </w:pPr>
          <w:hyperlink w:anchor="_Toc532560534" w:history="1">
            <w:r w:rsidR="00A23FD6" w:rsidRPr="00857F2F">
              <w:rPr>
                <w:rStyle w:val="Hyperlink"/>
                <w:rFonts w:ascii="Cambria" w:hAnsi="Cambria"/>
                <w:noProof/>
                <w:sz w:val="22"/>
                <w:szCs w:val="22"/>
              </w:rPr>
              <w:t>4.</w:t>
            </w:r>
            <w:r w:rsidR="00A23FD6" w:rsidRPr="00857F2F">
              <w:rPr>
                <w:rFonts w:ascii="Cambria" w:eastAsiaTheme="minorEastAsia" w:hAnsi="Cambria" w:cstheme="minorBidi"/>
                <w:noProof/>
                <w:sz w:val="22"/>
                <w:szCs w:val="22"/>
                <w:lang w:eastAsia="hr-HR"/>
              </w:rPr>
              <w:tab/>
            </w:r>
            <w:r w:rsidR="00A23FD6" w:rsidRPr="00857F2F">
              <w:rPr>
                <w:rStyle w:val="Hyperlink"/>
                <w:rFonts w:ascii="Cambria" w:hAnsi="Cambria"/>
                <w:noProof/>
                <w:sz w:val="22"/>
                <w:szCs w:val="22"/>
              </w:rPr>
              <w:t>ODGOVORNE OSOBE ZA PROVEDBU MJERA ZA UZBUNJIVANJE I OBAVJEŠĆIVANJE</w:t>
            </w:r>
            <w:r w:rsidR="00A23FD6" w:rsidRPr="00857F2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23FD6" w:rsidRPr="00857F2F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A23FD6" w:rsidRPr="00857F2F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_Toc532560534 \h </w:instrText>
            </w:r>
            <w:r w:rsidR="00A23FD6" w:rsidRPr="00857F2F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A23FD6" w:rsidRPr="00857F2F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D76E2F">
              <w:rPr>
                <w:rFonts w:ascii="Cambria" w:hAnsi="Cambria"/>
                <w:noProof/>
                <w:webHidden/>
                <w:sz w:val="22"/>
                <w:szCs w:val="22"/>
              </w:rPr>
              <w:t>4</w:t>
            </w:r>
            <w:r w:rsidR="00A23FD6" w:rsidRPr="00857F2F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A23FD6" w:rsidRPr="00857F2F" w:rsidRDefault="003F4B7B" w:rsidP="004B03AE">
          <w:pPr>
            <w:pStyle w:val="TOC1"/>
            <w:rPr>
              <w:rFonts w:ascii="Cambria" w:eastAsiaTheme="minorEastAsia" w:hAnsi="Cambria" w:cstheme="minorBidi"/>
              <w:noProof/>
              <w:sz w:val="22"/>
              <w:szCs w:val="22"/>
              <w:lang w:eastAsia="hr-HR"/>
            </w:rPr>
          </w:pPr>
          <w:hyperlink w:anchor="_Toc532560535" w:history="1">
            <w:r w:rsidR="00A23FD6" w:rsidRPr="00857F2F">
              <w:rPr>
                <w:rStyle w:val="Hyperlink"/>
                <w:rFonts w:ascii="Cambria" w:hAnsi="Cambria"/>
                <w:noProof/>
                <w:sz w:val="22"/>
                <w:szCs w:val="22"/>
              </w:rPr>
              <w:t>5.</w:t>
            </w:r>
            <w:r w:rsidR="00A23FD6" w:rsidRPr="00857F2F">
              <w:rPr>
                <w:rFonts w:ascii="Cambria" w:eastAsiaTheme="minorEastAsia" w:hAnsi="Cambria" w:cstheme="minorBidi"/>
                <w:noProof/>
                <w:sz w:val="22"/>
                <w:szCs w:val="22"/>
                <w:lang w:eastAsia="hr-HR"/>
              </w:rPr>
              <w:tab/>
            </w:r>
            <w:r w:rsidR="00A23FD6" w:rsidRPr="00857F2F">
              <w:rPr>
                <w:rStyle w:val="Hyperlink"/>
                <w:rFonts w:ascii="Cambria" w:hAnsi="Cambria"/>
                <w:noProof/>
                <w:sz w:val="22"/>
                <w:szCs w:val="22"/>
              </w:rPr>
              <w:t>PROVJERA INTERNOG SUSTAVA UZBUNJIVANJA, OBAVJEŠĆIVANJA I PRIJEMU PRIOPĆENJA</w:t>
            </w:r>
            <w:r w:rsidR="00A23FD6" w:rsidRPr="00857F2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23FD6" w:rsidRPr="00857F2F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A23FD6" w:rsidRPr="00857F2F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_Toc532560535 \h </w:instrText>
            </w:r>
            <w:r w:rsidR="00A23FD6" w:rsidRPr="00857F2F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A23FD6" w:rsidRPr="00857F2F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D76E2F">
              <w:rPr>
                <w:rFonts w:ascii="Cambria" w:hAnsi="Cambria"/>
                <w:noProof/>
                <w:webHidden/>
                <w:sz w:val="22"/>
                <w:szCs w:val="22"/>
              </w:rPr>
              <w:t>4</w:t>
            </w:r>
            <w:r w:rsidR="00A23FD6" w:rsidRPr="00857F2F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A23FD6" w:rsidRPr="00857F2F" w:rsidRDefault="003F4B7B" w:rsidP="004B03AE">
          <w:pPr>
            <w:pStyle w:val="TOC1"/>
            <w:rPr>
              <w:rFonts w:ascii="Cambria" w:eastAsiaTheme="minorEastAsia" w:hAnsi="Cambria" w:cstheme="minorBidi"/>
              <w:noProof/>
              <w:sz w:val="22"/>
              <w:szCs w:val="22"/>
              <w:lang w:eastAsia="hr-HR"/>
            </w:rPr>
          </w:pPr>
          <w:hyperlink w:anchor="_Toc532560536" w:history="1">
            <w:r w:rsidR="00A23FD6" w:rsidRPr="00857F2F">
              <w:rPr>
                <w:rStyle w:val="Hyperlink"/>
                <w:rFonts w:ascii="Cambria" w:hAnsi="Cambria"/>
                <w:noProof/>
                <w:sz w:val="22"/>
                <w:szCs w:val="22"/>
              </w:rPr>
              <w:t>6.</w:t>
            </w:r>
            <w:r w:rsidR="00A23FD6" w:rsidRPr="00857F2F">
              <w:rPr>
                <w:rFonts w:ascii="Cambria" w:eastAsiaTheme="minorEastAsia" w:hAnsi="Cambria" w:cstheme="minorBidi"/>
                <w:noProof/>
                <w:sz w:val="22"/>
                <w:szCs w:val="22"/>
                <w:lang w:eastAsia="hr-HR"/>
              </w:rPr>
              <w:tab/>
            </w:r>
            <w:r w:rsidR="00A23FD6" w:rsidRPr="00857F2F">
              <w:rPr>
                <w:rStyle w:val="Hyperlink"/>
                <w:rFonts w:ascii="Cambria" w:hAnsi="Cambria"/>
                <w:noProof/>
                <w:sz w:val="22"/>
                <w:szCs w:val="22"/>
              </w:rPr>
              <w:t>OSTALE ODREDBE</w:t>
            </w:r>
            <w:r w:rsidR="00A23FD6" w:rsidRPr="00857F2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23FD6" w:rsidRPr="00857F2F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A23FD6" w:rsidRPr="00857F2F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_Toc532560536 \h </w:instrText>
            </w:r>
            <w:r w:rsidR="00A23FD6" w:rsidRPr="00857F2F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A23FD6" w:rsidRPr="00857F2F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D76E2F">
              <w:rPr>
                <w:rFonts w:ascii="Cambria" w:hAnsi="Cambria"/>
                <w:noProof/>
                <w:webHidden/>
                <w:sz w:val="22"/>
                <w:szCs w:val="22"/>
              </w:rPr>
              <w:t>4</w:t>
            </w:r>
            <w:r w:rsidR="00A23FD6" w:rsidRPr="00857F2F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A23FD6" w:rsidRPr="00857F2F" w:rsidRDefault="003F4B7B" w:rsidP="004B03AE">
          <w:pPr>
            <w:pStyle w:val="TOC1"/>
            <w:rPr>
              <w:rFonts w:ascii="Cambria" w:eastAsiaTheme="minorEastAsia" w:hAnsi="Cambria" w:cstheme="minorBidi"/>
              <w:noProof/>
              <w:sz w:val="22"/>
              <w:szCs w:val="22"/>
              <w:lang w:eastAsia="hr-HR"/>
            </w:rPr>
          </w:pPr>
          <w:hyperlink w:anchor="_Toc532560537" w:history="1">
            <w:r w:rsidR="00A23FD6" w:rsidRPr="00857F2F">
              <w:rPr>
                <w:rStyle w:val="Hyperlink"/>
                <w:rFonts w:ascii="Cambria" w:hAnsi="Cambria"/>
                <w:noProof/>
                <w:sz w:val="22"/>
                <w:szCs w:val="22"/>
              </w:rPr>
              <w:t>7.</w:t>
            </w:r>
            <w:r w:rsidR="00A23FD6" w:rsidRPr="00857F2F">
              <w:rPr>
                <w:rFonts w:ascii="Cambria" w:eastAsiaTheme="minorEastAsia" w:hAnsi="Cambria" w:cstheme="minorBidi"/>
                <w:noProof/>
                <w:sz w:val="22"/>
                <w:szCs w:val="22"/>
                <w:lang w:eastAsia="hr-HR"/>
              </w:rPr>
              <w:tab/>
            </w:r>
            <w:r w:rsidR="00A23FD6" w:rsidRPr="00857F2F">
              <w:rPr>
                <w:rStyle w:val="Hyperlink"/>
                <w:rFonts w:ascii="Cambria" w:hAnsi="Cambria"/>
                <w:noProof/>
                <w:sz w:val="22"/>
                <w:szCs w:val="22"/>
              </w:rPr>
              <w:t>PRILOZI</w:t>
            </w:r>
            <w:r w:rsidR="00A23FD6" w:rsidRPr="00857F2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23FD6" w:rsidRPr="00857F2F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A23FD6" w:rsidRPr="00857F2F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_Toc532560537 \h </w:instrText>
            </w:r>
            <w:r w:rsidR="00A23FD6" w:rsidRPr="00857F2F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A23FD6" w:rsidRPr="00857F2F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D76E2F">
              <w:rPr>
                <w:rFonts w:ascii="Cambria" w:hAnsi="Cambria"/>
                <w:noProof/>
                <w:webHidden/>
                <w:sz w:val="22"/>
                <w:szCs w:val="22"/>
              </w:rPr>
              <w:t>5</w:t>
            </w:r>
            <w:r w:rsidR="00A23FD6" w:rsidRPr="00857F2F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A23FD6" w:rsidRPr="00857F2F" w:rsidRDefault="003F4B7B" w:rsidP="00A23FD6">
          <w:pPr>
            <w:pStyle w:val="TOC2"/>
            <w:tabs>
              <w:tab w:val="right" w:leader="dot" w:pos="9062"/>
            </w:tabs>
            <w:spacing w:before="100" w:beforeAutospacing="1" w:afterAutospacing="1"/>
            <w:rPr>
              <w:rFonts w:ascii="Cambria" w:eastAsiaTheme="minorEastAsia" w:hAnsi="Cambria" w:cstheme="minorBidi"/>
              <w:b/>
              <w:noProof/>
              <w:sz w:val="22"/>
              <w:szCs w:val="22"/>
              <w:lang w:eastAsia="hr-HR"/>
            </w:rPr>
          </w:pPr>
          <w:hyperlink w:anchor="_Toc532560538" w:history="1">
            <w:r w:rsidR="00A23FD6" w:rsidRPr="00857F2F">
              <w:rPr>
                <w:rStyle w:val="Hyperlink"/>
                <w:rFonts w:ascii="Cambria" w:hAnsi="Cambria"/>
                <w:b/>
                <w:noProof/>
                <w:sz w:val="22"/>
                <w:szCs w:val="22"/>
              </w:rPr>
              <w:t>Prilog 1 - Odluka o osiguranju prijema priopćenja nadležnog centra 112 o vrsti opasnosti i mjerama koje je potrebno poduzeti</w:t>
            </w:r>
            <w:r w:rsidR="00A23FD6" w:rsidRPr="00857F2F">
              <w:rPr>
                <w:rFonts w:ascii="Cambria" w:hAnsi="Cambria"/>
                <w:b/>
                <w:noProof/>
                <w:webHidden/>
                <w:sz w:val="22"/>
                <w:szCs w:val="22"/>
              </w:rPr>
              <w:tab/>
            </w:r>
            <w:r w:rsidR="00A23FD6" w:rsidRPr="00857F2F">
              <w:rPr>
                <w:rFonts w:ascii="Cambria" w:hAnsi="Cambria"/>
                <w:b/>
                <w:noProof/>
                <w:webHidden/>
                <w:sz w:val="22"/>
                <w:szCs w:val="22"/>
              </w:rPr>
              <w:fldChar w:fldCharType="begin"/>
            </w:r>
            <w:r w:rsidR="00A23FD6" w:rsidRPr="00857F2F">
              <w:rPr>
                <w:rFonts w:ascii="Cambria" w:hAnsi="Cambria"/>
                <w:b/>
                <w:noProof/>
                <w:webHidden/>
                <w:sz w:val="22"/>
                <w:szCs w:val="22"/>
              </w:rPr>
              <w:instrText xml:space="preserve"> PAGEREF _Toc532560538 \h </w:instrText>
            </w:r>
            <w:r w:rsidR="00A23FD6" w:rsidRPr="00857F2F">
              <w:rPr>
                <w:rFonts w:ascii="Cambria" w:hAnsi="Cambria"/>
                <w:b/>
                <w:noProof/>
                <w:webHidden/>
                <w:sz w:val="22"/>
                <w:szCs w:val="22"/>
              </w:rPr>
            </w:r>
            <w:r w:rsidR="00A23FD6" w:rsidRPr="00857F2F">
              <w:rPr>
                <w:rFonts w:ascii="Cambria" w:hAnsi="Cambria"/>
                <w:b/>
                <w:noProof/>
                <w:webHidden/>
                <w:sz w:val="22"/>
                <w:szCs w:val="22"/>
              </w:rPr>
              <w:fldChar w:fldCharType="separate"/>
            </w:r>
            <w:r w:rsidR="00D76E2F">
              <w:rPr>
                <w:rFonts w:ascii="Cambria" w:hAnsi="Cambria"/>
                <w:b/>
                <w:noProof/>
                <w:webHidden/>
                <w:sz w:val="22"/>
                <w:szCs w:val="22"/>
              </w:rPr>
              <w:t>6</w:t>
            </w:r>
            <w:r w:rsidR="00A23FD6" w:rsidRPr="00857F2F">
              <w:rPr>
                <w:rFonts w:ascii="Cambria" w:hAnsi="Cambria"/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A23FD6" w:rsidRPr="00857F2F" w:rsidRDefault="003F4B7B" w:rsidP="00A23FD6">
          <w:pPr>
            <w:pStyle w:val="TOC2"/>
            <w:tabs>
              <w:tab w:val="right" w:leader="dot" w:pos="9062"/>
            </w:tabs>
            <w:spacing w:before="100" w:beforeAutospacing="1" w:afterAutospacing="1"/>
            <w:rPr>
              <w:rFonts w:ascii="Cambria" w:eastAsiaTheme="minorEastAsia" w:hAnsi="Cambria" w:cstheme="minorBidi"/>
              <w:b/>
              <w:noProof/>
              <w:sz w:val="22"/>
              <w:szCs w:val="22"/>
              <w:lang w:eastAsia="hr-HR"/>
            </w:rPr>
          </w:pPr>
          <w:hyperlink w:anchor="_Toc532560539" w:history="1">
            <w:r w:rsidR="00A23FD6" w:rsidRPr="00857F2F">
              <w:rPr>
                <w:rStyle w:val="Hyperlink"/>
                <w:rFonts w:ascii="Cambria" w:hAnsi="Cambria"/>
                <w:b/>
                <w:noProof/>
                <w:sz w:val="22"/>
                <w:szCs w:val="22"/>
              </w:rPr>
              <w:t>Prilog 2- Odluka o uspostavljanju i održavanju sustava za uzbunjivanje građana u svojoj okolini</w:t>
            </w:r>
            <w:r w:rsidR="00A23FD6" w:rsidRPr="00857F2F">
              <w:rPr>
                <w:rFonts w:ascii="Cambria" w:hAnsi="Cambria"/>
                <w:b/>
                <w:noProof/>
                <w:webHidden/>
                <w:sz w:val="22"/>
                <w:szCs w:val="22"/>
              </w:rPr>
              <w:tab/>
            </w:r>
            <w:r w:rsidR="00A23FD6" w:rsidRPr="00857F2F">
              <w:rPr>
                <w:rFonts w:ascii="Cambria" w:hAnsi="Cambria"/>
                <w:b/>
                <w:noProof/>
                <w:webHidden/>
                <w:sz w:val="22"/>
                <w:szCs w:val="22"/>
              </w:rPr>
              <w:fldChar w:fldCharType="begin"/>
            </w:r>
            <w:r w:rsidR="00A23FD6" w:rsidRPr="00857F2F">
              <w:rPr>
                <w:rFonts w:ascii="Cambria" w:hAnsi="Cambria"/>
                <w:b/>
                <w:noProof/>
                <w:webHidden/>
                <w:sz w:val="22"/>
                <w:szCs w:val="22"/>
              </w:rPr>
              <w:instrText xml:space="preserve"> PAGEREF _Toc532560539 \h </w:instrText>
            </w:r>
            <w:r w:rsidR="00A23FD6" w:rsidRPr="00857F2F">
              <w:rPr>
                <w:rFonts w:ascii="Cambria" w:hAnsi="Cambria"/>
                <w:b/>
                <w:noProof/>
                <w:webHidden/>
                <w:sz w:val="22"/>
                <w:szCs w:val="22"/>
              </w:rPr>
            </w:r>
            <w:r w:rsidR="00A23FD6" w:rsidRPr="00857F2F">
              <w:rPr>
                <w:rFonts w:ascii="Cambria" w:hAnsi="Cambria"/>
                <w:b/>
                <w:noProof/>
                <w:webHidden/>
                <w:sz w:val="22"/>
                <w:szCs w:val="22"/>
              </w:rPr>
              <w:fldChar w:fldCharType="separate"/>
            </w:r>
            <w:r w:rsidR="00D76E2F">
              <w:rPr>
                <w:rFonts w:ascii="Cambria" w:hAnsi="Cambria"/>
                <w:b/>
                <w:noProof/>
                <w:webHidden/>
                <w:sz w:val="22"/>
                <w:szCs w:val="22"/>
              </w:rPr>
              <w:t>7</w:t>
            </w:r>
            <w:r w:rsidR="00A23FD6" w:rsidRPr="00857F2F">
              <w:rPr>
                <w:rFonts w:ascii="Cambria" w:hAnsi="Cambria"/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A23FD6" w:rsidRPr="00C67D04" w:rsidRDefault="003F4B7B" w:rsidP="00A23FD6">
          <w:pPr>
            <w:pStyle w:val="TOC2"/>
            <w:tabs>
              <w:tab w:val="right" w:leader="dot" w:pos="9062"/>
            </w:tabs>
            <w:spacing w:before="100" w:beforeAutospacing="1" w:afterAutospacing="1"/>
            <w:rPr>
              <w:rFonts w:ascii="Cambria" w:eastAsiaTheme="minorEastAsia" w:hAnsi="Cambria" w:cstheme="minorBidi"/>
              <w:noProof/>
              <w:sz w:val="22"/>
              <w:szCs w:val="22"/>
              <w:lang w:eastAsia="hr-HR"/>
            </w:rPr>
          </w:pPr>
          <w:hyperlink w:anchor="_Toc532560540" w:history="1">
            <w:r w:rsidR="00A23FD6" w:rsidRPr="00857F2F">
              <w:rPr>
                <w:rStyle w:val="Hyperlink"/>
                <w:rFonts w:ascii="Cambria" w:hAnsi="Cambria"/>
                <w:b/>
                <w:noProof/>
                <w:sz w:val="22"/>
                <w:szCs w:val="22"/>
              </w:rPr>
              <w:t>Prilog 3 - Popis radnika zaduženi za evakuaciju i spašavanje</w:t>
            </w:r>
            <w:r w:rsidR="00A23FD6" w:rsidRPr="00857F2F">
              <w:rPr>
                <w:rFonts w:ascii="Cambria" w:hAnsi="Cambria"/>
                <w:b/>
                <w:noProof/>
                <w:webHidden/>
                <w:sz w:val="22"/>
                <w:szCs w:val="22"/>
              </w:rPr>
              <w:tab/>
            </w:r>
            <w:r w:rsidR="00A23FD6" w:rsidRPr="00857F2F">
              <w:rPr>
                <w:rFonts w:ascii="Cambria" w:hAnsi="Cambria"/>
                <w:b/>
                <w:noProof/>
                <w:webHidden/>
                <w:sz w:val="22"/>
                <w:szCs w:val="22"/>
              </w:rPr>
              <w:fldChar w:fldCharType="begin"/>
            </w:r>
            <w:r w:rsidR="00A23FD6" w:rsidRPr="00857F2F">
              <w:rPr>
                <w:rFonts w:ascii="Cambria" w:hAnsi="Cambria"/>
                <w:b/>
                <w:noProof/>
                <w:webHidden/>
                <w:sz w:val="22"/>
                <w:szCs w:val="22"/>
              </w:rPr>
              <w:instrText xml:space="preserve"> PAGEREF _Toc532560540 \h </w:instrText>
            </w:r>
            <w:r w:rsidR="00A23FD6" w:rsidRPr="00857F2F">
              <w:rPr>
                <w:rFonts w:ascii="Cambria" w:hAnsi="Cambria"/>
                <w:b/>
                <w:noProof/>
                <w:webHidden/>
                <w:sz w:val="22"/>
                <w:szCs w:val="22"/>
              </w:rPr>
            </w:r>
            <w:r w:rsidR="00A23FD6" w:rsidRPr="00857F2F">
              <w:rPr>
                <w:rFonts w:ascii="Cambria" w:hAnsi="Cambria"/>
                <w:b/>
                <w:noProof/>
                <w:webHidden/>
                <w:sz w:val="22"/>
                <w:szCs w:val="22"/>
              </w:rPr>
              <w:fldChar w:fldCharType="separate"/>
            </w:r>
            <w:r w:rsidR="00D76E2F">
              <w:rPr>
                <w:rFonts w:ascii="Cambria" w:hAnsi="Cambria"/>
                <w:b/>
                <w:noProof/>
                <w:webHidden/>
                <w:sz w:val="22"/>
                <w:szCs w:val="22"/>
              </w:rPr>
              <w:t>8</w:t>
            </w:r>
            <w:r w:rsidR="00A23FD6" w:rsidRPr="00857F2F">
              <w:rPr>
                <w:rFonts w:ascii="Cambria" w:hAnsi="Cambria"/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37974" w:rsidRPr="00C67D04" w:rsidRDefault="00037974" w:rsidP="00A23FD6">
          <w:pPr>
            <w:spacing w:before="100" w:beforeAutospacing="1" w:after="100" w:afterAutospacing="1"/>
            <w:rPr>
              <w:rFonts w:ascii="Cambria" w:hAnsi="Cambria"/>
              <w:sz w:val="22"/>
              <w:szCs w:val="22"/>
            </w:rPr>
          </w:pPr>
          <w:r w:rsidRPr="00C67D04">
            <w:rPr>
              <w:rFonts w:ascii="Cambria" w:hAnsi="Cambria"/>
              <w:b/>
              <w:bCs/>
              <w:sz w:val="22"/>
              <w:szCs w:val="22"/>
            </w:rPr>
            <w:fldChar w:fldCharType="end"/>
          </w:r>
        </w:p>
      </w:sdtContent>
    </w:sdt>
    <w:p w:rsidR="0006143A" w:rsidRPr="00C67D04" w:rsidRDefault="0006143A">
      <w:pPr>
        <w:rPr>
          <w:rFonts w:ascii="Cambria" w:hAnsi="Cambria"/>
          <w:sz w:val="22"/>
          <w:szCs w:val="22"/>
        </w:rPr>
      </w:pPr>
    </w:p>
    <w:p w:rsidR="008D50C7" w:rsidRPr="00C67D04" w:rsidRDefault="00E2713C" w:rsidP="008D50C7">
      <w:pPr>
        <w:rPr>
          <w:rFonts w:ascii="Cambria" w:hAnsi="Cambria"/>
          <w:sz w:val="22"/>
          <w:szCs w:val="22"/>
        </w:rPr>
      </w:pPr>
      <w:r w:rsidRPr="00C67D04">
        <w:rPr>
          <w:rFonts w:ascii="Cambria" w:hAnsi="Cambria"/>
          <w:sz w:val="22"/>
          <w:szCs w:val="22"/>
        </w:rPr>
        <w:br w:type="page"/>
      </w:r>
    </w:p>
    <w:p w:rsidR="00CF17E2" w:rsidRPr="00C67D04" w:rsidRDefault="00CF17E2" w:rsidP="00196C21">
      <w:pPr>
        <w:pStyle w:val="Heading1"/>
        <w:numPr>
          <w:ilvl w:val="0"/>
          <w:numId w:val="9"/>
        </w:numPr>
        <w:rPr>
          <w:rFonts w:ascii="Cambria" w:hAnsi="Cambria" w:cs="Times New Roman"/>
          <w:b/>
          <w:color w:val="auto"/>
          <w:sz w:val="22"/>
          <w:szCs w:val="22"/>
        </w:rPr>
      </w:pPr>
      <w:bookmarkStart w:id="1" w:name="_Toc532560530"/>
      <w:r w:rsidRPr="00C67D04">
        <w:rPr>
          <w:rFonts w:ascii="Cambria" w:hAnsi="Cambria" w:cs="Times New Roman"/>
          <w:b/>
          <w:color w:val="auto"/>
          <w:sz w:val="22"/>
          <w:szCs w:val="22"/>
        </w:rPr>
        <w:lastRenderedPageBreak/>
        <w:t>UVOD</w:t>
      </w:r>
      <w:bookmarkEnd w:id="1"/>
    </w:p>
    <w:p w:rsidR="00CF17E2" w:rsidRPr="00C67D04" w:rsidRDefault="00CF17E2" w:rsidP="00CF17E2">
      <w:pPr>
        <w:rPr>
          <w:rFonts w:ascii="Cambria" w:hAnsi="Cambria"/>
          <w:sz w:val="22"/>
          <w:szCs w:val="22"/>
        </w:rPr>
      </w:pPr>
    </w:p>
    <w:p w:rsidR="00CF17E2" w:rsidRPr="00C67D04" w:rsidRDefault="00CF17E2" w:rsidP="00A24B86">
      <w:pPr>
        <w:jc w:val="both"/>
        <w:textAlignment w:val="baseline"/>
        <w:rPr>
          <w:rFonts w:ascii="Cambria" w:eastAsia="Times New Roman" w:hAnsi="Cambria"/>
          <w:color w:val="000000"/>
          <w:sz w:val="22"/>
          <w:szCs w:val="22"/>
          <w:lang w:eastAsia="hr-HR"/>
        </w:rPr>
      </w:pPr>
      <w:r w:rsidRPr="00C67D04">
        <w:rPr>
          <w:rFonts w:ascii="Cambria" w:eastAsia="Times New Roman" w:hAnsi="Cambria"/>
          <w:color w:val="000000"/>
          <w:sz w:val="22"/>
          <w:szCs w:val="22"/>
          <w:lang w:eastAsia="hr-HR"/>
        </w:rPr>
        <w:t>Sukladno članku 39. Zakon</w:t>
      </w:r>
      <w:r w:rsidR="008C1FD6" w:rsidRPr="00C67D04">
        <w:rPr>
          <w:rFonts w:ascii="Cambria" w:eastAsia="Times New Roman" w:hAnsi="Cambria"/>
          <w:color w:val="000000"/>
          <w:sz w:val="22"/>
          <w:szCs w:val="22"/>
          <w:lang w:eastAsia="hr-HR"/>
        </w:rPr>
        <w:t>a</w:t>
      </w:r>
      <w:r w:rsidRPr="00C67D04">
        <w:rPr>
          <w:rFonts w:ascii="Cambria" w:eastAsia="Times New Roman" w:hAnsi="Cambria"/>
          <w:color w:val="000000"/>
          <w:sz w:val="22"/>
          <w:szCs w:val="22"/>
          <w:lang w:eastAsia="hr-HR"/>
        </w:rPr>
        <w:t xml:space="preserve"> o sustavu civilne zaštite (N</w:t>
      </w:r>
      <w:r w:rsidR="00977964" w:rsidRPr="00C67D04">
        <w:rPr>
          <w:rFonts w:ascii="Cambria" w:eastAsia="Times New Roman" w:hAnsi="Cambria"/>
          <w:color w:val="000000"/>
          <w:sz w:val="22"/>
          <w:szCs w:val="22"/>
          <w:lang w:eastAsia="hr-HR"/>
        </w:rPr>
        <w:t>arodne novine, br.</w:t>
      </w:r>
      <w:r w:rsidRPr="00C67D04">
        <w:rPr>
          <w:rFonts w:ascii="Cambria" w:eastAsia="Times New Roman" w:hAnsi="Cambria"/>
          <w:color w:val="000000"/>
          <w:sz w:val="22"/>
          <w:szCs w:val="22"/>
          <w:lang w:eastAsia="hr-HR"/>
        </w:rPr>
        <w:t xml:space="preserve"> 82/15</w:t>
      </w:r>
      <w:r w:rsidR="00977964" w:rsidRPr="00C67D04">
        <w:rPr>
          <w:rFonts w:ascii="Cambria" w:eastAsia="Times New Roman" w:hAnsi="Cambria"/>
          <w:color w:val="000000"/>
          <w:sz w:val="22"/>
          <w:szCs w:val="22"/>
          <w:lang w:eastAsia="hr-HR"/>
        </w:rPr>
        <w:t>,</w:t>
      </w:r>
      <w:r w:rsidR="007F212D" w:rsidRPr="00C67D04">
        <w:rPr>
          <w:rFonts w:ascii="Cambria" w:eastAsia="Times New Roman" w:hAnsi="Cambria"/>
          <w:color w:val="000000"/>
          <w:sz w:val="22"/>
          <w:szCs w:val="22"/>
          <w:lang w:eastAsia="hr-HR"/>
        </w:rPr>
        <w:t xml:space="preserve"> 118/18</w:t>
      </w:r>
      <w:r w:rsidR="00A51DDA">
        <w:rPr>
          <w:rFonts w:ascii="Cambria" w:eastAsia="Times New Roman" w:hAnsi="Cambria"/>
          <w:color w:val="000000"/>
          <w:sz w:val="22"/>
          <w:szCs w:val="22"/>
          <w:lang w:eastAsia="hr-HR"/>
        </w:rPr>
        <w:t>, 31/20</w:t>
      </w:r>
      <w:r w:rsidRPr="00C67D04">
        <w:rPr>
          <w:rFonts w:ascii="Cambria" w:eastAsia="Times New Roman" w:hAnsi="Cambria"/>
          <w:color w:val="000000"/>
          <w:sz w:val="22"/>
          <w:szCs w:val="22"/>
          <w:lang w:eastAsia="hr-HR"/>
        </w:rPr>
        <w:t>) vlasnici i korisnici objekata u kojima se okuplja ili istodobno boravi više od 250 ljudi</w:t>
      </w:r>
      <w:r w:rsidR="00A24B86" w:rsidRPr="00C67D04">
        <w:rPr>
          <w:rFonts w:ascii="Cambria" w:eastAsia="Times New Roman" w:hAnsi="Cambria"/>
          <w:color w:val="000000"/>
          <w:sz w:val="22"/>
          <w:szCs w:val="22"/>
          <w:lang w:eastAsia="hr-HR"/>
        </w:rPr>
        <w:t>,</w:t>
      </w:r>
      <w:r w:rsidRPr="00C67D04">
        <w:rPr>
          <w:rFonts w:ascii="Cambria" w:eastAsia="Times New Roman" w:hAnsi="Cambria"/>
          <w:color w:val="000000"/>
          <w:sz w:val="22"/>
          <w:szCs w:val="22"/>
          <w:lang w:eastAsia="hr-HR"/>
        </w:rPr>
        <w:t xml:space="preserve"> te od</w:t>
      </w:r>
      <w:r w:rsidR="00A24B86" w:rsidRPr="00C67D04">
        <w:rPr>
          <w:rFonts w:ascii="Cambria" w:eastAsia="Times New Roman" w:hAnsi="Cambria"/>
          <w:color w:val="000000"/>
          <w:sz w:val="22"/>
          <w:szCs w:val="22"/>
          <w:lang w:eastAsia="hr-HR"/>
        </w:rPr>
        <w:t>gojne, obrazovne, zdravstvene</w:t>
      </w:r>
      <w:r w:rsidR="008C1FD6" w:rsidRPr="00C67D04">
        <w:rPr>
          <w:rFonts w:ascii="Cambria" w:eastAsia="Times New Roman" w:hAnsi="Cambria"/>
          <w:color w:val="000000"/>
          <w:sz w:val="22"/>
          <w:szCs w:val="22"/>
          <w:lang w:eastAsia="hr-HR"/>
        </w:rPr>
        <w:t xml:space="preserve"> i</w:t>
      </w:r>
      <w:r w:rsidR="00A24B86" w:rsidRPr="00C67D04">
        <w:rPr>
          <w:rFonts w:ascii="Cambria" w:eastAsia="Times New Roman" w:hAnsi="Cambria"/>
          <w:color w:val="000000"/>
          <w:sz w:val="22"/>
          <w:szCs w:val="22"/>
          <w:lang w:eastAsia="hr-HR"/>
        </w:rPr>
        <w:t xml:space="preserve"> </w:t>
      </w:r>
      <w:r w:rsidRPr="00C67D04">
        <w:rPr>
          <w:rFonts w:ascii="Cambria" w:eastAsia="Times New Roman" w:hAnsi="Cambria"/>
          <w:color w:val="000000"/>
          <w:sz w:val="22"/>
          <w:szCs w:val="22"/>
          <w:lang w:eastAsia="hr-HR"/>
        </w:rPr>
        <w:t>druge ustanove, prometni terminali, sportske dvorane, stadioni, trgovački centri, hoteli, autokampovi, proizvodni prostori i slično, u kojima se zbog buke ili akustičke izolacije ne može osigurati dovoljna čujnost sustava za javno uzbunjivanje, dužni su uspostaviti i održavati odgovarajući interni sustav za uzbunjivanje i obavješćivanje te preko istog osigurati provedbu javnog uzbunjivanja i prijem priopćenja nadležnog centra 112 o vrsti opasnosti i mjerama za zaštitu koje je potrebno poduzeti.</w:t>
      </w:r>
    </w:p>
    <w:p w:rsidR="00CF17E2" w:rsidRPr="00C67D04" w:rsidRDefault="00CF17E2" w:rsidP="00CF17E2">
      <w:pPr>
        <w:rPr>
          <w:rFonts w:ascii="Cambria" w:hAnsi="Cambria"/>
          <w:sz w:val="22"/>
          <w:szCs w:val="22"/>
        </w:rPr>
      </w:pPr>
    </w:p>
    <w:p w:rsidR="00CF17E2" w:rsidRPr="00C67D04" w:rsidRDefault="00196C21" w:rsidP="009443F8">
      <w:pPr>
        <w:jc w:val="both"/>
        <w:rPr>
          <w:rFonts w:ascii="Cambria" w:eastAsia="Times New Roman" w:hAnsi="Cambria"/>
          <w:color w:val="000000"/>
          <w:sz w:val="22"/>
          <w:szCs w:val="22"/>
          <w:lang w:eastAsia="hr-HR"/>
        </w:rPr>
      </w:pPr>
      <w:r w:rsidRPr="00C67D04">
        <w:rPr>
          <w:rFonts w:ascii="Cambria" w:eastAsia="Times New Roman" w:hAnsi="Cambria"/>
          <w:color w:val="000000"/>
          <w:sz w:val="22"/>
          <w:szCs w:val="22"/>
          <w:lang w:eastAsia="hr-HR"/>
        </w:rPr>
        <w:t xml:space="preserve">Pravilnikom </w:t>
      </w:r>
      <w:r w:rsidRPr="00C67D04">
        <w:rPr>
          <w:rFonts w:ascii="Cambria" w:eastAsia="Times New Roman" w:hAnsi="Cambria" w:cs="Times"/>
          <w:bCs/>
          <w:color w:val="000000"/>
          <w:sz w:val="22"/>
          <w:szCs w:val="22"/>
          <w:lang w:eastAsia="hr-HR"/>
        </w:rPr>
        <w:t xml:space="preserve">o </w:t>
      </w:r>
      <w:r w:rsidR="008278D5" w:rsidRPr="00C67D04">
        <w:rPr>
          <w:rFonts w:ascii="Cambria" w:eastAsia="Times New Roman" w:hAnsi="Cambria" w:cs="Times"/>
          <w:bCs/>
          <w:color w:val="000000"/>
          <w:sz w:val="22"/>
          <w:szCs w:val="22"/>
          <w:lang w:eastAsia="hr-HR"/>
        </w:rPr>
        <w:t>tehničkim zahtjevima sustava javnog uzbunjivanja stanovništva (N</w:t>
      </w:r>
      <w:r w:rsidR="00977964" w:rsidRPr="00C67D04">
        <w:rPr>
          <w:rFonts w:ascii="Cambria" w:eastAsia="Times New Roman" w:hAnsi="Cambria" w:cs="Times"/>
          <w:bCs/>
          <w:color w:val="000000"/>
          <w:sz w:val="22"/>
          <w:szCs w:val="22"/>
          <w:lang w:eastAsia="hr-HR"/>
        </w:rPr>
        <w:t>arodne novine, br.</w:t>
      </w:r>
      <w:r w:rsidR="008278D5" w:rsidRPr="00C67D04">
        <w:rPr>
          <w:rFonts w:ascii="Cambria" w:eastAsia="Times New Roman" w:hAnsi="Cambria" w:cs="Times"/>
          <w:bCs/>
          <w:color w:val="000000"/>
          <w:sz w:val="22"/>
          <w:szCs w:val="22"/>
          <w:lang w:eastAsia="hr-HR"/>
        </w:rPr>
        <w:t xml:space="preserve"> 69/16)</w:t>
      </w:r>
      <w:r w:rsidR="008278D5" w:rsidRPr="00C67D04">
        <w:rPr>
          <w:rFonts w:ascii="Cambria" w:eastAsia="Times New Roman" w:hAnsi="Cambria"/>
          <w:color w:val="000000"/>
          <w:sz w:val="22"/>
          <w:szCs w:val="22"/>
          <w:lang w:eastAsia="hr-HR"/>
        </w:rPr>
        <w:t xml:space="preserve"> </w:t>
      </w:r>
      <w:r w:rsidR="009443F8" w:rsidRPr="00C67D04">
        <w:rPr>
          <w:rFonts w:ascii="Cambria" w:eastAsia="Times New Roman" w:hAnsi="Cambria"/>
          <w:color w:val="000000"/>
          <w:sz w:val="22"/>
          <w:szCs w:val="22"/>
          <w:lang w:eastAsia="hr-HR"/>
        </w:rPr>
        <w:t>člankom 3. propisano je da z</w:t>
      </w:r>
      <w:r w:rsidR="00F31F7D" w:rsidRPr="00C67D04">
        <w:rPr>
          <w:rFonts w:ascii="Cambria" w:eastAsia="Times New Roman" w:hAnsi="Cambria"/>
          <w:color w:val="000000"/>
          <w:sz w:val="22"/>
          <w:szCs w:val="22"/>
          <w:lang w:eastAsia="hr-HR"/>
        </w:rPr>
        <w:t>a uspostavu internog sustava uzbunjivanja i obavješćivanja u objektima za koje se temeljem članka 39. Zakona o sustavu civilne zaštite</w:t>
      </w:r>
      <w:r w:rsidR="008278D5" w:rsidRPr="00C67D04">
        <w:rPr>
          <w:rFonts w:ascii="Cambria" w:eastAsia="Times New Roman" w:hAnsi="Cambria"/>
          <w:color w:val="000000"/>
          <w:sz w:val="22"/>
          <w:szCs w:val="22"/>
          <w:lang w:eastAsia="hr-HR"/>
        </w:rPr>
        <w:t xml:space="preserve"> (N</w:t>
      </w:r>
      <w:r w:rsidR="006868CD">
        <w:rPr>
          <w:rFonts w:ascii="Cambria" w:eastAsia="Times New Roman" w:hAnsi="Cambria"/>
          <w:color w:val="000000"/>
          <w:sz w:val="22"/>
          <w:szCs w:val="22"/>
          <w:lang w:eastAsia="hr-HR"/>
        </w:rPr>
        <w:t>arodne novine, br.</w:t>
      </w:r>
      <w:r w:rsidR="008278D5" w:rsidRPr="00C67D04">
        <w:rPr>
          <w:rFonts w:ascii="Cambria" w:eastAsia="Times New Roman" w:hAnsi="Cambria"/>
          <w:color w:val="000000"/>
          <w:sz w:val="22"/>
          <w:szCs w:val="22"/>
          <w:lang w:eastAsia="hr-HR"/>
        </w:rPr>
        <w:t xml:space="preserve"> 82/15</w:t>
      </w:r>
      <w:r w:rsidR="007F212D" w:rsidRPr="00C67D04">
        <w:rPr>
          <w:rFonts w:ascii="Cambria" w:eastAsia="Times New Roman" w:hAnsi="Cambria"/>
          <w:color w:val="000000"/>
          <w:sz w:val="22"/>
          <w:szCs w:val="22"/>
          <w:lang w:eastAsia="hr-HR"/>
        </w:rPr>
        <w:t>, 118/18</w:t>
      </w:r>
      <w:r w:rsidR="00A51DDA">
        <w:rPr>
          <w:rFonts w:ascii="Cambria" w:eastAsia="Times New Roman" w:hAnsi="Cambria"/>
          <w:color w:val="000000"/>
          <w:sz w:val="22"/>
          <w:szCs w:val="22"/>
          <w:lang w:eastAsia="hr-HR"/>
        </w:rPr>
        <w:t>, 31/20</w:t>
      </w:r>
      <w:r w:rsidR="008278D5" w:rsidRPr="00C67D04">
        <w:rPr>
          <w:rFonts w:ascii="Cambria" w:eastAsia="Times New Roman" w:hAnsi="Cambria"/>
          <w:color w:val="000000"/>
          <w:sz w:val="22"/>
          <w:szCs w:val="22"/>
          <w:lang w:eastAsia="hr-HR"/>
        </w:rPr>
        <w:t>)</w:t>
      </w:r>
      <w:r w:rsidR="00F31F7D" w:rsidRPr="00C67D04">
        <w:rPr>
          <w:rFonts w:ascii="Cambria" w:eastAsia="Times New Roman" w:hAnsi="Cambria"/>
          <w:color w:val="000000"/>
          <w:sz w:val="22"/>
          <w:szCs w:val="22"/>
          <w:lang w:eastAsia="hr-HR"/>
        </w:rPr>
        <w:t xml:space="preserve"> mora osigurati uzbunjivanje i obavješćivanje te preko istog osigurati provedbu javnog uzbunjivanja, mogu se koristiti razglasni i video sustavi instalirani u objekte i njihovu okolinu te ostali suvremeni komunikacijski sustavi kojima se može osigurati pouzdano i brzo uzbunjivanje (GSM, interni sustavi elektroničke pošte, interni radio komunikacijski sustavi).</w:t>
      </w:r>
    </w:p>
    <w:p w:rsidR="00FA4E17" w:rsidRPr="00C67D04" w:rsidRDefault="00FA4E17" w:rsidP="009443F8">
      <w:pPr>
        <w:jc w:val="both"/>
        <w:rPr>
          <w:rFonts w:ascii="Cambria" w:eastAsia="Times New Roman" w:hAnsi="Cambria"/>
          <w:color w:val="000000"/>
          <w:sz w:val="22"/>
          <w:szCs w:val="22"/>
          <w:lang w:eastAsia="hr-HR"/>
        </w:rPr>
      </w:pPr>
    </w:p>
    <w:p w:rsidR="00FA4E17" w:rsidRPr="00C67D04" w:rsidRDefault="00FA4E17" w:rsidP="009443F8">
      <w:pPr>
        <w:jc w:val="both"/>
        <w:rPr>
          <w:rFonts w:ascii="Cambria" w:eastAsia="Times New Roman" w:hAnsi="Cambria" w:cs="Times"/>
          <w:bCs/>
          <w:color w:val="000000"/>
          <w:sz w:val="22"/>
          <w:szCs w:val="22"/>
          <w:lang w:eastAsia="hr-HR"/>
        </w:rPr>
      </w:pPr>
      <w:r w:rsidRPr="00C67D04">
        <w:rPr>
          <w:rFonts w:ascii="Cambria" w:eastAsia="Times New Roman" w:hAnsi="Cambria"/>
          <w:color w:val="000000"/>
          <w:sz w:val="22"/>
          <w:szCs w:val="22"/>
          <w:lang w:eastAsia="hr-HR"/>
        </w:rPr>
        <w:t xml:space="preserve">Kako bi se osiguralo uspostavljanje funkcionalnog sustava internog uzbunjivanja, vlasnici i korisnici predmetnih objekata dužni su izraditi Elaborat za interni sustav uzbunjivanja i obavješćivanja </w:t>
      </w:r>
      <w:r w:rsidR="00C76903" w:rsidRPr="00C67D04">
        <w:rPr>
          <w:rFonts w:ascii="Cambria" w:eastAsia="Times New Roman" w:hAnsi="Cambria"/>
          <w:color w:val="000000"/>
          <w:sz w:val="22"/>
          <w:szCs w:val="22"/>
          <w:lang w:eastAsia="hr-HR"/>
        </w:rPr>
        <w:t>sukladno</w:t>
      </w:r>
      <w:r w:rsidR="003275FC" w:rsidRPr="00C67D04">
        <w:rPr>
          <w:rFonts w:ascii="Cambria" w:eastAsia="Times New Roman" w:hAnsi="Cambria"/>
          <w:color w:val="000000"/>
          <w:sz w:val="22"/>
          <w:szCs w:val="22"/>
          <w:lang w:eastAsia="hr-HR"/>
        </w:rPr>
        <w:t xml:space="preserve"> članku 3. stavku 2. Pravilnika</w:t>
      </w:r>
      <w:r w:rsidRPr="00C67D04">
        <w:rPr>
          <w:rFonts w:ascii="Cambria" w:eastAsia="Times New Roman" w:hAnsi="Cambria"/>
          <w:color w:val="000000"/>
          <w:sz w:val="22"/>
          <w:szCs w:val="22"/>
          <w:lang w:eastAsia="hr-HR"/>
        </w:rPr>
        <w:t xml:space="preserve"> </w:t>
      </w:r>
      <w:r w:rsidRPr="00C67D04">
        <w:rPr>
          <w:rFonts w:ascii="Cambria" w:eastAsia="Times New Roman" w:hAnsi="Cambria" w:cs="Times"/>
          <w:bCs/>
          <w:color w:val="000000"/>
          <w:sz w:val="22"/>
          <w:szCs w:val="22"/>
          <w:lang w:eastAsia="hr-HR"/>
        </w:rPr>
        <w:t>o tehničkim zahtjevima sustava javnog uzbunjivanja stanovništva (N</w:t>
      </w:r>
      <w:r w:rsidR="00977964" w:rsidRPr="00C67D04">
        <w:rPr>
          <w:rFonts w:ascii="Cambria" w:eastAsia="Times New Roman" w:hAnsi="Cambria" w:cs="Times"/>
          <w:bCs/>
          <w:color w:val="000000"/>
          <w:sz w:val="22"/>
          <w:szCs w:val="22"/>
          <w:lang w:eastAsia="hr-HR"/>
        </w:rPr>
        <w:t>arodne novine, br.</w:t>
      </w:r>
      <w:r w:rsidRPr="00C67D04">
        <w:rPr>
          <w:rFonts w:ascii="Cambria" w:eastAsia="Times New Roman" w:hAnsi="Cambria" w:cs="Times"/>
          <w:bCs/>
          <w:color w:val="000000"/>
          <w:sz w:val="22"/>
          <w:szCs w:val="22"/>
          <w:lang w:eastAsia="hr-HR"/>
        </w:rPr>
        <w:t xml:space="preserve"> 69/16). </w:t>
      </w:r>
    </w:p>
    <w:p w:rsidR="0004038D" w:rsidRPr="00C67D04" w:rsidRDefault="0004038D">
      <w:pPr>
        <w:rPr>
          <w:rFonts w:ascii="Cambria" w:eastAsiaTheme="majorEastAsia" w:hAnsi="Cambria"/>
          <w:b/>
          <w:sz w:val="22"/>
          <w:szCs w:val="22"/>
        </w:rPr>
      </w:pPr>
    </w:p>
    <w:p w:rsidR="00FB7E34" w:rsidRPr="00C67D04" w:rsidRDefault="00FB7E34" w:rsidP="00C67D04">
      <w:pPr>
        <w:pStyle w:val="Heading1"/>
        <w:numPr>
          <w:ilvl w:val="0"/>
          <w:numId w:val="2"/>
        </w:numPr>
        <w:rPr>
          <w:rFonts w:ascii="Cambria" w:hAnsi="Cambria" w:cs="Times New Roman"/>
          <w:b/>
          <w:color w:val="auto"/>
          <w:sz w:val="22"/>
          <w:szCs w:val="22"/>
        </w:rPr>
      </w:pPr>
      <w:bookmarkStart w:id="2" w:name="_Toc532560531"/>
      <w:r w:rsidRPr="00C67D04">
        <w:rPr>
          <w:rFonts w:ascii="Cambria" w:hAnsi="Cambria" w:cs="Times New Roman"/>
          <w:b/>
          <w:color w:val="auto"/>
          <w:sz w:val="22"/>
          <w:szCs w:val="22"/>
        </w:rPr>
        <w:t xml:space="preserve">PROVEDBA </w:t>
      </w:r>
      <w:r w:rsidR="004A09B1" w:rsidRPr="00C67D04">
        <w:rPr>
          <w:rFonts w:ascii="Cambria" w:hAnsi="Cambria" w:cs="Times New Roman"/>
          <w:b/>
          <w:color w:val="auto"/>
          <w:sz w:val="22"/>
          <w:szCs w:val="22"/>
        </w:rPr>
        <w:t>INTERNOG</w:t>
      </w:r>
      <w:r w:rsidR="00B310AB" w:rsidRPr="00C67D04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2A5D25" w:rsidRPr="00C67D04">
        <w:rPr>
          <w:rFonts w:ascii="Cambria" w:hAnsi="Cambria" w:cs="Times New Roman"/>
          <w:b/>
          <w:color w:val="auto"/>
          <w:sz w:val="22"/>
          <w:szCs w:val="22"/>
        </w:rPr>
        <w:t>I</w:t>
      </w:r>
      <w:r w:rsidR="00B310AB" w:rsidRPr="00C67D04">
        <w:rPr>
          <w:rFonts w:ascii="Cambria" w:hAnsi="Cambria" w:cs="Times New Roman"/>
          <w:b/>
          <w:color w:val="auto"/>
          <w:sz w:val="22"/>
          <w:szCs w:val="22"/>
        </w:rPr>
        <w:t xml:space="preserve"> JAVNOG</w:t>
      </w:r>
      <w:r w:rsidRPr="00C67D04">
        <w:rPr>
          <w:rFonts w:ascii="Cambria" w:hAnsi="Cambria" w:cs="Times New Roman"/>
          <w:b/>
          <w:color w:val="auto"/>
          <w:sz w:val="22"/>
          <w:szCs w:val="22"/>
        </w:rPr>
        <w:t xml:space="preserve"> UZBUNJIVANJA</w:t>
      </w:r>
      <w:bookmarkEnd w:id="2"/>
      <w:r w:rsidRPr="00C67D04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</w:p>
    <w:p w:rsidR="00FB7E34" w:rsidRPr="00C67D04" w:rsidRDefault="00FB7E34">
      <w:pPr>
        <w:rPr>
          <w:rFonts w:ascii="Cambria" w:hAnsi="Cambria"/>
          <w:color w:val="FF0000"/>
          <w:sz w:val="22"/>
          <w:szCs w:val="22"/>
        </w:rPr>
      </w:pPr>
    </w:p>
    <w:p w:rsidR="005D5AB6" w:rsidRPr="00C67D04" w:rsidRDefault="00B105DB" w:rsidP="005D5AB6">
      <w:pPr>
        <w:jc w:val="both"/>
        <w:rPr>
          <w:rFonts w:ascii="Cambria" w:hAnsi="Cambria"/>
          <w:sz w:val="22"/>
          <w:szCs w:val="22"/>
        </w:rPr>
      </w:pPr>
      <w:r w:rsidRPr="00C67D04">
        <w:rPr>
          <w:rFonts w:ascii="Cambria" w:hAnsi="Cambria"/>
          <w:sz w:val="22"/>
          <w:szCs w:val="22"/>
        </w:rPr>
        <w:t>Za uspostavu internog sustava uzbunjivanja i obavješćivanja u objektu Škole te osiguranje provedbe istog javnog uzbunjivanja, koristi se:</w:t>
      </w:r>
    </w:p>
    <w:p w:rsidR="00FB7E34" w:rsidRPr="00C67D04" w:rsidRDefault="00B105DB" w:rsidP="002557E9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C67D04">
        <w:rPr>
          <w:rFonts w:ascii="Cambria" w:hAnsi="Cambria"/>
          <w:sz w:val="22"/>
          <w:szCs w:val="22"/>
        </w:rPr>
        <w:t>za uzbunjivanje i obavješćivanje: putem e-maila, interne telefonske veze</w:t>
      </w:r>
      <w:r w:rsidR="005664F2" w:rsidRPr="00C67D04">
        <w:rPr>
          <w:rFonts w:ascii="Cambria" w:hAnsi="Cambria"/>
          <w:sz w:val="22"/>
          <w:szCs w:val="22"/>
        </w:rPr>
        <w:t>,</w:t>
      </w:r>
      <w:r w:rsidRPr="00C67D04">
        <w:rPr>
          <w:rFonts w:ascii="Cambria" w:hAnsi="Cambria"/>
          <w:sz w:val="22"/>
          <w:szCs w:val="22"/>
        </w:rPr>
        <w:t xml:space="preserve"> </w:t>
      </w:r>
      <w:r w:rsidR="00C15F51" w:rsidRPr="00C67D04">
        <w:rPr>
          <w:rFonts w:ascii="Cambria" w:hAnsi="Cambria"/>
          <w:sz w:val="22"/>
          <w:szCs w:val="22"/>
        </w:rPr>
        <w:t xml:space="preserve">školsko zvono, </w:t>
      </w:r>
      <w:r w:rsidRPr="00C67D04">
        <w:rPr>
          <w:rFonts w:ascii="Cambria" w:hAnsi="Cambria"/>
          <w:sz w:val="22"/>
          <w:szCs w:val="22"/>
        </w:rPr>
        <w:t>usmenim putem,</w:t>
      </w:r>
    </w:p>
    <w:p w:rsidR="00FB7E34" w:rsidRPr="00C67D04" w:rsidRDefault="00FB7E34" w:rsidP="007E18E1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C67D04">
        <w:rPr>
          <w:rFonts w:ascii="Cambria" w:hAnsi="Cambria"/>
          <w:sz w:val="22"/>
          <w:szCs w:val="22"/>
        </w:rPr>
        <w:t xml:space="preserve">otvaranjem vrata </w:t>
      </w:r>
      <w:r w:rsidR="00F40040" w:rsidRPr="00C67D04">
        <w:rPr>
          <w:rFonts w:ascii="Cambria" w:hAnsi="Cambria"/>
          <w:sz w:val="22"/>
          <w:szCs w:val="22"/>
        </w:rPr>
        <w:t>učionica</w:t>
      </w:r>
      <w:r w:rsidRPr="00C67D04">
        <w:rPr>
          <w:rFonts w:ascii="Cambria" w:hAnsi="Cambria"/>
          <w:sz w:val="22"/>
          <w:szCs w:val="22"/>
        </w:rPr>
        <w:t xml:space="preserve"> i ostalih prostora u</w:t>
      </w:r>
      <w:r w:rsidR="001E1C65" w:rsidRPr="00C67D04">
        <w:rPr>
          <w:rFonts w:ascii="Cambria" w:hAnsi="Cambria"/>
          <w:sz w:val="22"/>
          <w:szCs w:val="22"/>
        </w:rPr>
        <w:t xml:space="preserve"> </w:t>
      </w:r>
      <w:r w:rsidR="00F40040" w:rsidRPr="00C67D04">
        <w:rPr>
          <w:rFonts w:ascii="Cambria" w:hAnsi="Cambria"/>
          <w:sz w:val="22"/>
          <w:szCs w:val="22"/>
        </w:rPr>
        <w:t>Školi,</w:t>
      </w:r>
      <w:r w:rsidR="009D04F7" w:rsidRPr="00C67D04">
        <w:rPr>
          <w:rFonts w:ascii="Cambria" w:hAnsi="Cambria"/>
          <w:sz w:val="22"/>
          <w:szCs w:val="22"/>
        </w:rPr>
        <w:t xml:space="preserve"> provjera </w:t>
      </w:r>
      <w:r w:rsidRPr="00C67D04">
        <w:rPr>
          <w:rFonts w:ascii="Cambria" w:hAnsi="Cambria"/>
          <w:sz w:val="22"/>
          <w:szCs w:val="22"/>
        </w:rPr>
        <w:t>nazočnost</w:t>
      </w:r>
      <w:r w:rsidR="000B3FCD" w:rsidRPr="00C67D04">
        <w:rPr>
          <w:rFonts w:ascii="Cambria" w:hAnsi="Cambria"/>
          <w:sz w:val="22"/>
          <w:szCs w:val="22"/>
        </w:rPr>
        <w:t>i</w:t>
      </w:r>
      <w:r w:rsidRPr="00C67D04">
        <w:rPr>
          <w:rFonts w:ascii="Cambria" w:hAnsi="Cambria"/>
          <w:sz w:val="22"/>
          <w:szCs w:val="22"/>
        </w:rPr>
        <w:t xml:space="preserve"> osoba</w:t>
      </w:r>
      <w:r w:rsidR="00DB5551" w:rsidRPr="00C67D04">
        <w:rPr>
          <w:rFonts w:ascii="Cambria" w:hAnsi="Cambria"/>
          <w:sz w:val="22"/>
          <w:szCs w:val="22"/>
        </w:rPr>
        <w:t>,</w:t>
      </w:r>
      <w:r w:rsidRPr="00C67D04">
        <w:rPr>
          <w:rFonts w:ascii="Cambria" w:hAnsi="Cambria"/>
          <w:sz w:val="22"/>
          <w:szCs w:val="22"/>
        </w:rPr>
        <w:t xml:space="preserve"> priop</w:t>
      </w:r>
      <w:r w:rsidR="00DB5551" w:rsidRPr="00C67D04">
        <w:rPr>
          <w:rFonts w:ascii="Cambria" w:hAnsi="Cambria"/>
          <w:sz w:val="22"/>
          <w:szCs w:val="22"/>
        </w:rPr>
        <w:t>ćavanje</w:t>
      </w:r>
      <w:r w:rsidRPr="00C67D04">
        <w:rPr>
          <w:rFonts w:ascii="Cambria" w:hAnsi="Cambria"/>
          <w:sz w:val="22"/>
          <w:szCs w:val="22"/>
        </w:rPr>
        <w:t xml:space="preserve"> o vrsti opasnosti i upu</w:t>
      </w:r>
      <w:r w:rsidR="00F45923" w:rsidRPr="00C67D04">
        <w:rPr>
          <w:rFonts w:ascii="Cambria" w:hAnsi="Cambria"/>
          <w:sz w:val="22"/>
          <w:szCs w:val="22"/>
        </w:rPr>
        <w:t xml:space="preserve">ta </w:t>
      </w:r>
      <w:r w:rsidRPr="00C67D04">
        <w:rPr>
          <w:rFonts w:ascii="Cambria" w:hAnsi="Cambria"/>
          <w:sz w:val="22"/>
          <w:szCs w:val="22"/>
        </w:rPr>
        <w:t>o</w:t>
      </w:r>
      <w:r w:rsidR="009D04F7" w:rsidRPr="00C67D04">
        <w:rPr>
          <w:rFonts w:ascii="Cambria" w:hAnsi="Cambria"/>
          <w:sz w:val="22"/>
          <w:szCs w:val="22"/>
        </w:rPr>
        <w:t xml:space="preserve"> daljnjim</w:t>
      </w:r>
      <w:r w:rsidRPr="00C67D04">
        <w:rPr>
          <w:rFonts w:ascii="Cambria" w:hAnsi="Cambria"/>
          <w:sz w:val="22"/>
          <w:szCs w:val="22"/>
        </w:rPr>
        <w:t xml:space="preserve"> postupcima</w:t>
      </w:r>
      <w:r w:rsidR="007177E3" w:rsidRPr="00C67D04">
        <w:rPr>
          <w:rFonts w:ascii="Cambria" w:hAnsi="Cambria"/>
          <w:sz w:val="22"/>
          <w:szCs w:val="22"/>
        </w:rPr>
        <w:t>,</w:t>
      </w:r>
    </w:p>
    <w:p w:rsidR="00FB7E34" w:rsidRPr="00C67D04" w:rsidRDefault="00FB7E34" w:rsidP="00D91383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C67D04">
        <w:rPr>
          <w:rFonts w:ascii="Cambria" w:hAnsi="Cambria"/>
          <w:sz w:val="22"/>
          <w:szCs w:val="22"/>
        </w:rPr>
        <w:t xml:space="preserve">na hodnicima </w:t>
      </w:r>
      <w:r w:rsidR="00F40040" w:rsidRPr="00C67D04">
        <w:rPr>
          <w:rFonts w:ascii="Cambria" w:hAnsi="Cambria"/>
          <w:sz w:val="22"/>
          <w:szCs w:val="22"/>
        </w:rPr>
        <w:t>Škole</w:t>
      </w:r>
      <w:r w:rsidR="009D04F7" w:rsidRPr="00C67D04">
        <w:rPr>
          <w:rFonts w:ascii="Cambria" w:hAnsi="Cambria"/>
          <w:sz w:val="22"/>
          <w:szCs w:val="22"/>
        </w:rPr>
        <w:t xml:space="preserve"> upoznaju</w:t>
      </w:r>
      <w:r w:rsidRPr="00C67D04">
        <w:rPr>
          <w:rFonts w:ascii="Cambria" w:hAnsi="Cambria"/>
          <w:sz w:val="22"/>
          <w:szCs w:val="22"/>
        </w:rPr>
        <w:t xml:space="preserve"> se </w:t>
      </w:r>
      <w:r w:rsidR="007155F8" w:rsidRPr="00C67D04">
        <w:rPr>
          <w:rFonts w:ascii="Cambria" w:hAnsi="Cambria"/>
          <w:sz w:val="22"/>
          <w:szCs w:val="22"/>
        </w:rPr>
        <w:t>radnici</w:t>
      </w:r>
      <w:r w:rsidR="00F40040" w:rsidRPr="00C67D04">
        <w:rPr>
          <w:rFonts w:ascii="Cambria" w:hAnsi="Cambria"/>
          <w:sz w:val="22"/>
          <w:szCs w:val="22"/>
        </w:rPr>
        <w:t>, učenici</w:t>
      </w:r>
      <w:r w:rsidR="007177E3" w:rsidRPr="00C67D04">
        <w:rPr>
          <w:rFonts w:ascii="Cambria" w:hAnsi="Cambria"/>
          <w:sz w:val="22"/>
          <w:szCs w:val="22"/>
        </w:rPr>
        <w:t xml:space="preserve"> te</w:t>
      </w:r>
      <w:r w:rsidRPr="00C67D04">
        <w:rPr>
          <w:rFonts w:ascii="Cambria" w:hAnsi="Cambria"/>
          <w:sz w:val="22"/>
          <w:szCs w:val="22"/>
        </w:rPr>
        <w:t xml:space="preserve"> ostale zatečene osobe da se nešto događa, a po saznanju o vrsti opasnosti upoznaje se iste o detaljima događaja</w:t>
      </w:r>
      <w:r w:rsidR="00DE3285" w:rsidRPr="00C67D04">
        <w:rPr>
          <w:rFonts w:ascii="Cambria" w:hAnsi="Cambria"/>
          <w:sz w:val="22"/>
          <w:szCs w:val="22"/>
        </w:rPr>
        <w:t>,</w:t>
      </w:r>
    </w:p>
    <w:p w:rsidR="00E2713C" w:rsidRPr="00C67D04" w:rsidRDefault="00FE62A4" w:rsidP="00FE62A4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C67D04">
        <w:rPr>
          <w:rFonts w:ascii="Cambria" w:hAnsi="Cambria"/>
          <w:sz w:val="22"/>
          <w:szCs w:val="22"/>
        </w:rPr>
        <w:t>radnici, učenici te ostale zatečene osobe u Školi</w:t>
      </w:r>
      <w:r w:rsidR="007177E3" w:rsidRPr="00C67D04">
        <w:rPr>
          <w:rFonts w:ascii="Cambria" w:hAnsi="Cambria"/>
          <w:sz w:val="22"/>
          <w:szCs w:val="22"/>
        </w:rPr>
        <w:t xml:space="preserve"> </w:t>
      </w:r>
      <w:r w:rsidR="00FB7E34" w:rsidRPr="00C67D04">
        <w:rPr>
          <w:rFonts w:ascii="Cambria" w:hAnsi="Cambria"/>
          <w:sz w:val="22"/>
          <w:szCs w:val="22"/>
        </w:rPr>
        <w:t xml:space="preserve">informaciju dobivanju od </w:t>
      </w:r>
      <w:r w:rsidR="007155F8" w:rsidRPr="00C67D04">
        <w:rPr>
          <w:rFonts w:ascii="Cambria" w:hAnsi="Cambria"/>
          <w:sz w:val="22"/>
          <w:szCs w:val="22"/>
        </w:rPr>
        <w:t>radnika</w:t>
      </w:r>
      <w:r w:rsidR="007177E3" w:rsidRPr="00C67D04">
        <w:rPr>
          <w:rFonts w:ascii="Cambria" w:hAnsi="Cambria"/>
          <w:sz w:val="22"/>
          <w:szCs w:val="22"/>
        </w:rPr>
        <w:t xml:space="preserve"> </w:t>
      </w:r>
      <w:r w:rsidR="00F45923" w:rsidRPr="00C67D04">
        <w:rPr>
          <w:rFonts w:ascii="Cambria" w:hAnsi="Cambria"/>
          <w:sz w:val="22"/>
          <w:szCs w:val="22"/>
        </w:rPr>
        <w:t xml:space="preserve">koji su </w:t>
      </w:r>
      <w:r w:rsidR="00034349" w:rsidRPr="00C67D04">
        <w:rPr>
          <w:rFonts w:ascii="Cambria" w:hAnsi="Cambria"/>
          <w:sz w:val="22"/>
          <w:szCs w:val="22"/>
        </w:rPr>
        <w:t>zadužen</w:t>
      </w:r>
      <w:r w:rsidR="00F45923" w:rsidRPr="00C67D04">
        <w:rPr>
          <w:rFonts w:ascii="Cambria" w:hAnsi="Cambria"/>
          <w:sz w:val="22"/>
          <w:szCs w:val="22"/>
        </w:rPr>
        <w:t>i</w:t>
      </w:r>
      <w:r w:rsidR="00034349" w:rsidRPr="00C67D04">
        <w:rPr>
          <w:rFonts w:ascii="Cambria" w:hAnsi="Cambria"/>
          <w:sz w:val="22"/>
          <w:szCs w:val="22"/>
        </w:rPr>
        <w:t xml:space="preserve"> za zaštitu i spašavanje </w:t>
      </w:r>
      <w:r w:rsidR="00D91383" w:rsidRPr="00C67D04">
        <w:rPr>
          <w:rFonts w:ascii="Cambria" w:hAnsi="Cambria"/>
          <w:sz w:val="22"/>
          <w:szCs w:val="22"/>
        </w:rPr>
        <w:t xml:space="preserve">u </w:t>
      </w:r>
      <w:r w:rsidR="009A0847" w:rsidRPr="00C67D04">
        <w:rPr>
          <w:rFonts w:ascii="Cambria" w:hAnsi="Cambria"/>
          <w:sz w:val="22"/>
          <w:szCs w:val="22"/>
        </w:rPr>
        <w:t>Školi</w:t>
      </w:r>
      <w:r w:rsidR="00FB7E34" w:rsidRPr="00C67D04">
        <w:rPr>
          <w:rFonts w:ascii="Cambria" w:hAnsi="Cambria"/>
          <w:sz w:val="22"/>
          <w:szCs w:val="22"/>
        </w:rPr>
        <w:t xml:space="preserve">, te se postupa u skladu s procjenom o mjerama sigurnosti (ostaje se u istom prostoru, premješta se u drugi dio </w:t>
      </w:r>
      <w:r w:rsidR="009A0847" w:rsidRPr="00C67D04">
        <w:rPr>
          <w:rFonts w:ascii="Cambria" w:hAnsi="Cambria"/>
          <w:sz w:val="22"/>
          <w:szCs w:val="22"/>
        </w:rPr>
        <w:t>Škole</w:t>
      </w:r>
      <w:r w:rsidR="00FB7E34" w:rsidRPr="00C67D04">
        <w:rPr>
          <w:rFonts w:ascii="Cambria" w:hAnsi="Cambria"/>
          <w:sz w:val="22"/>
          <w:szCs w:val="22"/>
        </w:rPr>
        <w:t xml:space="preserve"> ili se izlazi izvan prostora </w:t>
      </w:r>
      <w:r w:rsidR="009A0847" w:rsidRPr="00C67D04">
        <w:rPr>
          <w:rFonts w:ascii="Cambria" w:hAnsi="Cambria"/>
          <w:sz w:val="22"/>
          <w:szCs w:val="22"/>
        </w:rPr>
        <w:t>Škole).</w:t>
      </w:r>
    </w:p>
    <w:p w:rsidR="00FB7E34" w:rsidRPr="00C67D04" w:rsidRDefault="00FB7E34">
      <w:pPr>
        <w:rPr>
          <w:rFonts w:ascii="Cambria" w:hAnsi="Cambria"/>
          <w:sz w:val="22"/>
          <w:szCs w:val="22"/>
        </w:rPr>
      </w:pPr>
    </w:p>
    <w:p w:rsidR="00AB0F8F" w:rsidRPr="00C67D04" w:rsidRDefault="00AB0F8F" w:rsidP="00F536FF">
      <w:pPr>
        <w:pStyle w:val="Heading1"/>
        <w:numPr>
          <w:ilvl w:val="0"/>
          <w:numId w:val="2"/>
        </w:numPr>
        <w:rPr>
          <w:rFonts w:ascii="Cambria" w:hAnsi="Cambria" w:cs="Times New Roman"/>
          <w:b/>
          <w:color w:val="auto"/>
          <w:sz w:val="22"/>
          <w:szCs w:val="22"/>
        </w:rPr>
      </w:pPr>
      <w:bookmarkStart w:id="3" w:name="_Toc532560532"/>
      <w:r w:rsidRPr="00C67D04">
        <w:rPr>
          <w:rFonts w:ascii="Cambria" w:hAnsi="Cambria" w:cs="Times New Roman"/>
          <w:b/>
          <w:color w:val="auto"/>
          <w:sz w:val="22"/>
          <w:szCs w:val="22"/>
        </w:rPr>
        <w:t>UPUTA O KORIŠTENJU RESURSA</w:t>
      </w:r>
      <w:bookmarkEnd w:id="3"/>
      <w:r w:rsidRPr="00C67D04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</w:p>
    <w:p w:rsidR="00AB0F8F" w:rsidRPr="00C67D04" w:rsidRDefault="00AB0F8F">
      <w:pPr>
        <w:rPr>
          <w:rFonts w:ascii="Cambria" w:hAnsi="Cambria"/>
          <w:color w:val="FF0000"/>
          <w:sz w:val="22"/>
          <w:szCs w:val="22"/>
        </w:rPr>
      </w:pPr>
    </w:p>
    <w:p w:rsidR="0077534F" w:rsidRPr="00C67D04" w:rsidRDefault="00FB7E34" w:rsidP="00F536FF">
      <w:pPr>
        <w:jc w:val="both"/>
        <w:rPr>
          <w:rFonts w:ascii="Cambria" w:hAnsi="Cambria"/>
          <w:sz w:val="22"/>
          <w:szCs w:val="22"/>
        </w:rPr>
      </w:pPr>
      <w:r w:rsidRPr="00C67D04">
        <w:rPr>
          <w:rFonts w:ascii="Cambria" w:hAnsi="Cambria"/>
          <w:sz w:val="22"/>
          <w:szCs w:val="22"/>
        </w:rPr>
        <w:t xml:space="preserve">Resursi za uzbunjivanja </w:t>
      </w:r>
      <w:r w:rsidR="0077534F" w:rsidRPr="00C67D04">
        <w:rPr>
          <w:rFonts w:ascii="Cambria" w:hAnsi="Cambria"/>
          <w:sz w:val="22"/>
          <w:szCs w:val="22"/>
        </w:rPr>
        <w:t xml:space="preserve">i obavješćivanje </w:t>
      </w:r>
      <w:r w:rsidR="00814344" w:rsidRPr="00C67D04">
        <w:rPr>
          <w:rFonts w:ascii="Cambria" w:hAnsi="Cambria"/>
          <w:sz w:val="22"/>
          <w:szCs w:val="22"/>
        </w:rPr>
        <w:t xml:space="preserve">u </w:t>
      </w:r>
      <w:r w:rsidR="00FE62A4" w:rsidRPr="00C67D04">
        <w:rPr>
          <w:rFonts w:ascii="Cambria" w:hAnsi="Cambria"/>
          <w:sz w:val="22"/>
          <w:szCs w:val="22"/>
        </w:rPr>
        <w:t>Školi</w:t>
      </w:r>
      <w:r w:rsidR="00DE3285" w:rsidRPr="00C67D04">
        <w:rPr>
          <w:rFonts w:ascii="Cambria" w:hAnsi="Cambria"/>
          <w:sz w:val="22"/>
          <w:szCs w:val="22"/>
        </w:rPr>
        <w:t xml:space="preserve"> </w:t>
      </w:r>
      <w:r w:rsidR="0077534F" w:rsidRPr="00C67D04">
        <w:rPr>
          <w:rFonts w:ascii="Cambria" w:hAnsi="Cambria"/>
          <w:sz w:val="22"/>
          <w:szCs w:val="22"/>
        </w:rPr>
        <w:t>su:</w:t>
      </w:r>
      <w:r w:rsidR="005D5AB6" w:rsidRPr="00C67D04">
        <w:rPr>
          <w:rFonts w:ascii="Cambria" w:hAnsi="Cambria"/>
          <w:sz w:val="22"/>
          <w:szCs w:val="22"/>
        </w:rPr>
        <w:t xml:space="preserve"> e-mail, </w:t>
      </w:r>
      <w:r w:rsidR="000B3FCD" w:rsidRPr="00C67D04">
        <w:rPr>
          <w:rFonts w:ascii="Cambria" w:hAnsi="Cambria"/>
          <w:sz w:val="22"/>
          <w:szCs w:val="22"/>
        </w:rPr>
        <w:t>interne telefonske veze</w:t>
      </w:r>
      <w:r w:rsidR="00951C5E" w:rsidRPr="00C67D04">
        <w:rPr>
          <w:rFonts w:ascii="Cambria" w:hAnsi="Cambria"/>
          <w:sz w:val="22"/>
          <w:szCs w:val="22"/>
        </w:rPr>
        <w:t>, školsko zvono,</w:t>
      </w:r>
      <w:r w:rsidR="000B3FCD" w:rsidRPr="00C67D04">
        <w:rPr>
          <w:rFonts w:ascii="Cambria" w:hAnsi="Cambria"/>
          <w:sz w:val="22"/>
          <w:szCs w:val="22"/>
        </w:rPr>
        <w:t xml:space="preserve"> te </w:t>
      </w:r>
      <w:r w:rsidR="00E91F5C" w:rsidRPr="00C67D04">
        <w:rPr>
          <w:rFonts w:ascii="Cambria" w:hAnsi="Cambria"/>
          <w:sz w:val="22"/>
          <w:szCs w:val="22"/>
        </w:rPr>
        <w:t xml:space="preserve">usmena </w:t>
      </w:r>
      <w:r w:rsidR="000B3FCD" w:rsidRPr="00C67D04">
        <w:rPr>
          <w:rFonts w:ascii="Cambria" w:hAnsi="Cambria"/>
          <w:sz w:val="22"/>
          <w:szCs w:val="22"/>
        </w:rPr>
        <w:t xml:space="preserve">obavijest. </w:t>
      </w:r>
    </w:p>
    <w:p w:rsidR="00AB0F8F" w:rsidRPr="00C67D04" w:rsidRDefault="00AB0F8F">
      <w:pPr>
        <w:rPr>
          <w:rFonts w:ascii="Cambria" w:hAnsi="Cambria"/>
          <w:sz w:val="22"/>
          <w:szCs w:val="22"/>
        </w:rPr>
      </w:pPr>
    </w:p>
    <w:p w:rsidR="002808EF" w:rsidRPr="00C67D04" w:rsidRDefault="002808EF" w:rsidP="002808EF">
      <w:pPr>
        <w:jc w:val="both"/>
        <w:rPr>
          <w:rFonts w:ascii="Cambria" w:hAnsi="Cambria"/>
          <w:sz w:val="22"/>
          <w:szCs w:val="22"/>
        </w:rPr>
      </w:pPr>
      <w:r w:rsidRPr="00C67D04">
        <w:rPr>
          <w:rFonts w:ascii="Cambria" w:hAnsi="Cambria"/>
          <w:sz w:val="22"/>
          <w:szCs w:val="22"/>
        </w:rPr>
        <w:t>Ravnatelj Škole neposredno priopćenje o sustavu uzbunjivanja ili obavijesti zaprima e-mailom (</w:t>
      </w:r>
      <w:r w:rsidR="00951C5E" w:rsidRPr="00C67D04">
        <w:rPr>
          <w:rStyle w:val="Hyperlink"/>
          <w:rFonts w:ascii="Cambria" w:hAnsi="Cambria"/>
          <w:color w:val="auto"/>
          <w:sz w:val="22"/>
          <w:szCs w:val="22"/>
        </w:rPr>
        <w:t>ured</w:t>
      </w:r>
      <w:r w:rsidR="00977964" w:rsidRPr="00C67D04">
        <w:rPr>
          <w:rStyle w:val="Hyperlink"/>
          <w:rFonts w:ascii="Cambria" w:hAnsi="Cambria"/>
          <w:color w:val="auto"/>
          <w:sz w:val="22"/>
          <w:szCs w:val="22"/>
        </w:rPr>
        <w:t>@os-svete-ane-os.skole.hr</w:t>
      </w:r>
      <w:r w:rsidRPr="00C67D04">
        <w:rPr>
          <w:rFonts w:ascii="Cambria" w:hAnsi="Cambria"/>
          <w:sz w:val="22"/>
          <w:szCs w:val="22"/>
        </w:rPr>
        <w:t xml:space="preserve">) ili drugim putem. </w:t>
      </w:r>
      <w:r w:rsidR="00122A15" w:rsidRPr="00C67D04">
        <w:rPr>
          <w:rFonts w:ascii="Cambria" w:hAnsi="Cambria"/>
          <w:sz w:val="22"/>
          <w:szCs w:val="22"/>
        </w:rPr>
        <w:t xml:space="preserve">Ravnatelj Škole </w:t>
      </w:r>
      <w:r w:rsidRPr="00C67D04">
        <w:rPr>
          <w:rFonts w:ascii="Cambria" w:hAnsi="Cambria"/>
          <w:sz w:val="22"/>
          <w:szCs w:val="22"/>
        </w:rPr>
        <w:t xml:space="preserve">zaprimljenu obavijest o vrsti opasnosti i mjerama koje je potrebno poduzeti prenosi odgovornim osobama zaduženim za prijem priopćenja o vrsti opasnosti i mjerama koje je potrebno poduzeti. </w:t>
      </w:r>
    </w:p>
    <w:p w:rsidR="002808EF" w:rsidRPr="00C67D04" w:rsidRDefault="002808EF" w:rsidP="002808EF">
      <w:pPr>
        <w:jc w:val="both"/>
        <w:rPr>
          <w:rFonts w:ascii="Cambria" w:hAnsi="Cambria"/>
          <w:sz w:val="22"/>
          <w:szCs w:val="22"/>
        </w:rPr>
      </w:pPr>
    </w:p>
    <w:p w:rsidR="002808EF" w:rsidRPr="00C67D04" w:rsidRDefault="002808EF" w:rsidP="002808EF">
      <w:pPr>
        <w:jc w:val="both"/>
        <w:rPr>
          <w:rFonts w:ascii="Cambria" w:hAnsi="Cambria"/>
          <w:sz w:val="22"/>
          <w:szCs w:val="22"/>
        </w:rPr>
      </w:pPr>
      <w:r w:rsidRPr="00C67D04">
        <w:rPr>
          <w:rFonts w:ascii="Cambria" w:hAnsi="Cambria"/>
          <w:sz w:val="22"/>
          <w:szCs w:val="22"/>
        </w:rPr>
        <w:lastRenderedPageBreak/>
        <w:t>Odgovorne osobe zadužene za prijem priopćenja o vrsti opasnosti i mjerama koje treba poduzeti dalje usmenim,  inter</w:t>
      </w:r>
      <w:r w:rsidR="00F4127D" w:rsidRPr="00C67D04">
        <w:rPr>
          <w:rFonts w:ascii="Cambria" w:hAnsi="Cambria"/>
          <w:sz w:val="22"/>
          <w:szCs w:val="22"/>
        </w:rPr>
        <w:t>nim telefonskim linijama ili e-</w:t>
      </w:r>
      <w:r w:rsidRPr="00C67D04">
        <w:rPr>
          <w:rFonts w:ascii="Cambria" w:hAnsi="Cambria"/>
          <w:sz w:val="22"/>
          <w:szCs w:val="22"/>
        </w:rPr>
        <w:t xml:space="preserve">mailom obavještavaju radnike koji su zaduženi za evakuaciju i spašavanje radnika </w:t>
      </w:r>
      <w:r w:rsidR="00122A15" w:rsidRPr="00C67D04">
        <w:rPr>
          <w:rFonts w:ascii="Cambria" w:hAnsi="Cambria"/>
          <w:sz w:val="22"/>
          <w:szCs w:val="22"/>
        </w:rPr>
        <w:t>Škole</w:t>
      </w:r>
      <w:r w:rsidRPr="00C67D04">
        <w:rPr>
          <w:rFonts w:ascii="Cambria" w:hAnsi="Cambria"/>
          <w:sz w:val="22"/>
          <w:szCs w:val="22"/>
        </w:rPr>
        <w:t xml:space="preserve">. </w:t>
      </w:r>
    </w:p>
    <w:p w:rsidR="002808EF" w:rsidRPr="00C67D04" w:rsidRDefault="002808EF" w:rsidP="002808EF">
      <w:pPr>
        <w:jc w:val="both"/>
        <w:rPr>
          <w:rFonts w:ascii="Cambria" w:hAnsi="Cambria"/>
          <w:color w:val="FF0000"/>
          <w:sz w:val="22"/>
          <w:szCs w:val="22"/>
        </w:rPr>
      </w:pPr>
    </w:p>
    <w:p w:rsidR="002808EF" w:rsidRPr="00C67D04" w:rsidRDefault="002808EF" w:rsidP="002808EF">
      <w:pPr>
        <w:jc w:val="both"/>
        <w:rPr>
          <w:rFonts w:ascii="Cambria" w:hAnsi="Cambria"/>
          <w:color w:val="FF0000"/>
          <w:sz w:val="22"/>
          <w:szCs w:val="22"/>
        </w:rPr>
      </w:pPr>
      <w:r w:rsidRPr="00C67D04">
        <w:rPr>
          <w:rFonts w:ascii="Cambria" w:hAnsi="Cambria"/>
          <w:sz w:val="22"/>
          <w:szCs w:val="22"/>
        </w:rPr>
        <w:t xml:space="preserve">Radnici koji su zaduženi za evakuaciju i spašavanje </w:t>
      </w:r>
      <w:r w:rsidR="00122A15" w:rsidRPr="00C67D04">
        <w:rPr>
          <w:rFonts w:ascii="Cambria" w:hAnsi="Cambria"/>
          <w:sz w:val="22"/>
          <w:szCs w:val="22"/>
        </w:rPr>
        <w:t xml:space="preserve">Škole </w:t>
      </w:r>
      <w:r w:rsidRPr="00C67D04">
        <w:rPr>
          <w:rFonts w:ascii="Cambria" w:hAnsi="Cambria"/>
          <w:sz w:val="22"/>
          <w:szCs w:val="22"/>
        </w:rPr>
        <w:t xml:space="preserve">obavijest o nastaloj situaciji ostale radnike </w:t>
      </w:r>
      <w:r w:rsidR="004A0C53" w:rsidRPr="00C67D04">
        <w:rPr>
          <w:rFonts w:ascii="Cambria" w:hAnsi="Cambria"/>
          <w:sz w:val="22"/>
          <w:szCs w:val="22"/>
        </w:rPr>
        <w:t xml:space="preserve">Škole </w:t>
      </w:r>
      <w:r w:rsidRPr="00C67D04">
        <w:rPr>
          <w:rFonts w:ascii="Cambria" w:hAnsi="Cambria"/>
          <w:sz w:val="22"/>
          <w:szCs w:val="22"/>
        </w:rPr>
        <w:t>obavještavaju putem e-maila ili interne telefonske veze.</w:t>
      </w:r>
    </w:p>
    <w:p w:rsidR="002808EF" w:rsidRPr="00C67D04" w:rsidRDefault="002808EF" w:rsidP="004A0C53">
      <w:pPr>
        <w:rPr>
          <w:rFonts w:ascii="Cambria" w:hAnsi="Cambria"/>
          <w:color w:val="FF0000"/>
          <w:sz w:val="22"/>
          <w:szCs w:val="22"/>
        </w:rPr>
      </w:pPr>
    </w:p>
    <w:p w:rsidR="002808EF" w:rsidRPr="00C67D04" w:rsidRDefault="002808EF" w:rsidP="002808EF">
      <w:pPr>
        <w:jc w:val="both"/>
        <w:rPr>
          <w:rFonts w:ascii="Cambria" w:hAnsi="Cambria"/>
          <w:color w:val="FF0000"/>
          <w:sz w:val="22"/>
          <w:szCs w:val="22"/>
        </w:rPr>
      </w:pPr>
      <w:r w:rsidRPr="00C67D04">
        <w:rPr>
          <w:rFonts w:ascii="Cambria" w:hAnsi="Cambria"/>
          <w:sz w:val="22"/>
          <w:szCs w:val="22"/>
        </w:rPr>
        <w:t xml:space="preserve">Organizaciju evakuacije ostalih radnika, </w:t>
      </w:r>
      <w:r w:rsidR="004A0C53" w:rsidRPr="00C67D04">
        <w:rPr>
          <w:rFonts w:ascii="Cambria" w:hAnsi="Cambria"/>
          <w:sz w:val="22"/>
          <w:szCs w:val="22"/>
        </w:rPr>
        <w:t>učenika</w:t>
      </w:r>
      <w:r w:rsidRPr="00C67D04">
        <w:rPr>
          <w:rFonts w:ascii="Cambria" w:hAnsi="Cambria"/>
          <w:sz w:val="22"/>
          <w:szCs w:val="22"/>
        </w:rPr>
        <w:t xml:space="preserve"> i posjetitelja iz prostora </w:t>
      </w:r>
      <w:r w:rsidR="004A0C53" w:rsidRPr="00C67D04">
        <w:rPr>
          <w:rFonts w:ascii="Cambria" w:hAnsi="Cambria"/>
          <w:sz w:val="22"/>
          <w:szCs w:val="22"/>
        </w:rPr>
        <w:t xml:space="preserve">Škole </w:t>
      </w:r>
      <w:r w:rsidRPr="00C67D04">
        <w:rPr>
          <w:rFonts w:ascii="Cambria" w:hAnsi="Cambria"/>
          <w:sz w:val="22"/>
          <w:szCs w:val="22"/>
        </w:rPr>
        <w:t>u slučaju akcidenta obavljaju radnici zaduženi za evakuaciju i spašavanje navedeni u Prilogu 3.</w:t>
      </w:r>
    </w:p>
    <w:p w:rsidR="00AB0F8F" w:rsidRPr="00C67D04" w:rsidRDefault="00AB0F8F">
      <w:pPr>
        <w:rPr>
          <w:rFonts w:ascii="Cambria" w:hAnsi="Cambria"/>
          <w:sz w:val="22"/>
          <w:szCs w:val="22"/>
        </w:rPr>
      </w:pPr>
    </w:p>
    <w:p w:rsidR="00AB0F8F" w:rsidRPr="00C67D04" w:rsidRDefault="004A11CE" w:rsidP="004A11CE">
      <w:pPr>
        <w:pStyle w:val="Heading1"/>
        <w:numPr>
          <w:ilvl w:val="0"/>
          <w:numId w:val="2"/>
        </w:numPr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bookmarkStart w:id="4" w:name="_Toc532560533"/>
      <w:r w:rsidRPr="00C67D04">
        <w:rPr>
          <w:rFonts w:ascii="Cambria" w:hAnsi="Cambria" w:cs="Times New Roman"/>
          <w:b/>
          <w:color w:val="auto"/>
          <w:sz w:val="22"/>
          <w:szCs w:val="22"/>
        </w:rPr>
        <w:t>OSOBE ZADUŽENE ZA PRIJAM PRIOPĆENJA O VRSTI OPASNOSTI I MJERAMA KOJE JE POTREBNO PODUZETI</w:t>
      </w:r>
      <w:bookmarkEnd w:id="4"/>
    </w:p>
    <w:p w:rsidR="00AB0F8F" w:rsidRPr="00C67D04" w:rsidRDefault="00AB0F8F" w:rsidP="00AB0F8F">
      <w:pPr>
        <w:jc w:val="center"/>
        <w:rPr>
          <w:rFonts w:ascii="Cambria" w:hAnsi="Cambria"/>
          <w:sz w:val="22"/>
          <w:szCs w:val="22"/>
        </w:rPr>
      </w:pPr>
    </w:p>
    <w:p w:rsidR="00857895" w:rsidRPr="00C67D04" w:rsidRDefault="00D80B7C" w:rsidP="00F1774A">
      <w:pPr>
        <w:jc w:val="both"/>
        <w:rPr>
          <w:rFonts w:ascii="Cambria" w:hAnsi="Cambria"/>
          <w:color w:val="FF0000"/>
          <w:sz w:val="22"/>
          <w:szCs w:val="22"/>
        </w:rPr>
      </w:pPr>
      <w:r w:rsidRPr="00C67D04">
        <w:rPr>
          <w:rFonts w:ascii="Cambria" w:hAnsi="Cambria"/>
          <w:sz w:val="22"/>
          <w:szCs w:val="22"/>
        </w:rPr>
        <w:t xml:space="preserve">Odgovorne osobe </w:t>
      </w:r>
      <w:r w:rsidR="00F1774A" w:rsidRPr="00C67D04">
        <w:rPr>
          <w:rFonts w:ascii="Cambria" w:hAnsi="Cambria"/>
          <w:sz w:val="22"/>
          <w:szCs w:val="22"/>
        </w:rPr>
        <w:t>zadužen</w:t>
      </w:r>
      <w:r w:rsidRPr="00C67D04">
        <w:rPr>
          <w:rFonts w:ascii="Cambria" w:hAnsi="Cambria"/>
          <w:sz w:val="22"/>
          <w:szCs w:val="22"/>
        </w:rPr>
        <w:t>e</w:t>
      </w:r>
      <w:r w:rsidR="00F1774A" w:rsidRPr="00C67D04">
        <w:rPr>
          <w:rFonts w:ascii="Cambria" w:hAnsi="Cambria"/>
          <w:sz w:val="22"/>
          <w:szCs w:val="22"/>
        </w:rPr>
        <w:t xml:space="preserve"> za prijam priopćenja o vrsti opasnosti i mjerama koje treba poduzeti te za prijenos priopćenja odgovornim osobama za provedbu mjera za uzbunjivanje i obavješćivanje</w:t>
      </w:r>
      <w:r w:rsidR="00495276" w:rsidRPr="00C67D04">
        <w:rPr>
          <w:rFonts w:ascii="Cambria" w:hAnsi="Cambria"/>
          <w:sz w:val="22"/>
          <w:szCs w:val="22"/>
        </w:rPr>
        <w:t xml:space="preserve"> navedene su </w:t>
      </w:r>
      <w:r w:rsidR="00E8054F" w:rsidRPr="00C67D04">
        <w:rPr>
          <w:rFonts w:ascii="Cambria" w:hAnsi="Cambria"/>
          <w:sz w:val="22"/>
          <w:szCs w:val="22"/>
        </w:rPr>
        <w:t>u</w:t>
      </w:r>
      <w:r w:rsidR="00B6407B" w:rsidRPr="00C67D04">
        <w:rPr>
          <w:rFonts w:ascii="Cambria" w:hAnsi="Cambria"/>
          <w:sz w:val="22"/>
          <w:szCs w:val="22"/>
        </w:rPr>
        <w:t xml:space="preserve"> Odluci o osiguranju prijema priopćenja nadležnog centra 112 o vrsti opasnosti i mjerama koje je potrebno poduzeti, Prilogu 1, te u Odluci o uspostavljanju i održavanju sustava za uzbunjivanje građana u svojoj okolini, Prilogu 2. </w:t>
      </w:r>
      <w:r w:rsidR="00C7426C" w:rsidRPr="00C67D04">
        <w:rPr>
          <w:rFonts w:ascii="Cambria" w:hAnsi="Cambria"/>
          <w:sz w:val="22"/>
          <w:szCs w:val="22"/>
        </w:rPr>
        <w:t xml:space="preserve">Radnici koji su zaduženi za evakuaciju i spašavanje </w:t>
      </w:r>
      <w:r w:rsidR="00B6407B" w:rsidRPr="00C67D04">
        <w:rPr>
          <w:rFonts w:ascii="Cambria" w:hAnsi="Cambria"/>
          <w:sz w:val="22"/>
          <w:szCs w:val="22"/>
        </w:rPr>
        <w:t>Škole</w:t>
      </w:r>
      <w:r w:rsidR="00C7426C" w:rsidRPr="00C67D04">
        <w:rPr>
          <w:rFonts w:ascii="Cambria" w:hAnsi="Cambria"/>
          <w:sz w:val="22"/>
          <w:szCs w:val="22"/>
        </w:rPr>
        <w:t xml:space="preserve"> navedeni su u Prilogu 3.</w:t>
      </w:r>
    </w:p>
    <w:p w:rsidR="00857895" w:rsidRPr="00C67D04" w:rsidRDefault="00F1774A" w:rsidP="00F1774A">
      <w:pPr>
        <w:jc w:val="both"/>
        <w:rPr>
          <w:rFonts w:ascii="Cambria" w:hAnsi="Cambria"/>
          <w:color w:val="FF0000"/>
          <w:sz w:val="22"/>
          <w:szCs w:val="22"/>
        </w:rPr>
      </w:pPr>
      <w:r w:rsidRPr="00C67D04">
        <w:rPr>
          <w:rFonts w:ascii="Cambria" w:hAnsi="Cambria"/>
          <w:color w:val="FF0000"/>
          <w:sz w:val="22"/>
          <w:szCs w:val="22"/>
        </w:rPr>
        <w:t xml:space="preserve"> </w:t>
      </w:r>
    </w:p>
    <w:p w:rsidR="00C67D04" w:rsidRPr="00C67D04" w:rsidRDefault="00F1774A" w:rsidP="00C67D04">
      <w:pPr>
        <w:jc w:val="both"/>
        <w:rPr>
          <w:rFonts w:ascii="Cambria" w:hAnsi="Cambria"/>
          <w:sz w:val="22"/>
          <w:szCs w:val="22"/>
        </w:rPr>
      </w:pPr>
      <w:r w:rsidRPr="00C67D04">
        <w:rPr>
          <w:rFonts w:ascii="Cambria" w:hAnsi="Cambria"/>
          <w:sz w:val="22"/>
          <w:szCs w:val="22"/>
        </w:rPr>
        <w:t xml:space="preserve">Kontakti </w:t>
      </w:r>
      <w:r w:rsidR="00D41103" w:rsidRPr="00C67D04">
        <w:rPr>
          <w:rFonts w:ascii="Cambria" w:hAnsi="Cambria"/>
          <w:sz w:val="22"/>
          <w:szCs w:val="22"/>
        </w:rPr>
        <w:t>o</w:t>
      </w:r>
      <w:r w:rsidR="0059282C" w:rsidRPr="00C67D04">
        <w:rPr>
          <w:rFonts w:ascii="Cambria" w:hAnsi="Cambria"/>
          <w:sz w:val="22"/>
          <w:szCs w:val="22"/>
        </w:rPr>
        <w:t>dgovornih osoba</w:t>
      </w:r>
      <w:r w:rsidR="00D41103" w:rsidRPr="00C67D04">
        <w:rPr>
          <w:rFonts w:ascii="Cambria" w:hAnsi="Cambria"/>
          <w:sz w:val="22"/>
          <w:szCs w:val="22"/>
        </w:rPr>
        <w:t xml:space="preserve"> koj</w:t>
      </w:r>
      <w:r w:rsidR="00560573" w:rsidRPr="00C67D04">
        <w:rPr>
          <w:rFonts w:ascii="Cambria" w:hAnsi="Cambria"/>
          <w:sz w:val="22"/>
          <w:szCs w:val="22"/>
        </w:rPr>
        <w:t>i</w:t>
      </w:r>
      <w:r w:rsidR="00D41103" w:rsidRPr="00C67D04">
        <w:rPr>
          <w:rFonts w:ascii="Cambria" w:hAnsi="Cambria"/>
          <w:sz w:val="22"/>
          <w:szCs w:val="22"/>
        </w:rPr>
        <w:t xml:space="preserve"> su zadužen</w:t>
      </w:r>
      <w:r w:rsidR="00560573" w:rsidRPr="00C67D04">
        <w:rPr>
          <w:rFonts w:ascii="Cambria" w:hAnsi="Cambria"/>
          <w:sz w:val="22"/>
          <w:szCs w:val="22"/>
        </w:rPr>
        <w:t>i</w:t>
      </w:r>
      <w:r w:rsidR="00D41103" w:rsidRPr="00C67D04">
        <w:rPr>
          <w:rFonts w:ascii="Cambria" w:hAnsi="Cambria"/>
          <w:sz w:val="22"/>
          <w:szCs w:val="22"/>
        </w:rPr>
        <w:t xml:space="preserve"> za prijam priopćenja o vrsti opasnosti i mjerama koje treba poduzeti te za prijenos priopćenja odgovornim osobama za provedbu mjera za uzbunjivanje i obavješćivanje</w:t>
      </w:r>
      <w:r w:rsidRPr="00C67D04">
        <w:rPr>
          <w:rFonts w:ascii="Cambria" w:hAnsi="Cambria"/>
          <w:sz w:val="22"/>
          <w:szCs w:val="22"/>
        </w:rPr>
        <w:t xml:space="preserve"> dostavljaju se u nadležni centar 112. Za dostavu kontakata i redovito ažuriranje istih zadužen</w:t>
      </w:r>
      <w:r w:rsidR="00560573" w:rsidRPr="00C67D04">
        <w:rPr>
          <w:rFonts w:ascii="Cambria" w:hAnsi="Cambria"/>
          <w:sz w:val="22"/>
          <w:szCs w:val="22"/>
        </w:rPr>
        <w:t>a</w:t>
      </w:r>
      <w:r w:rsidRPr="00C67D04">
        <w:rPr>
          <w:rFonts w:ascii="Cambria" w:hAnsi="Cambria"/>
          <w:sz w:val="22"/>
          <w:szCs w:val="22"/>
        </w:rPr>
        <w:t xml:space="preserve"> je </w:t>
      </w:r>
      <w:r w:rsidR="002C7608" w:rsidRPr="00C67D04">
        <w:rPr>
          <w:rFonts w:ascii="Cambria" w:hAnsi="Cambria"/>
          <w:sz w:val="22"/>
          <w:szCs w:val="22"/>
        </w:rPr>
        <w:t>ravnatelj</w:t>
      </w:r>
      <w:r w:rsidR="00516D05" w:rsidRPr="00C67D04">
        <w:rPr>
          <w:rFonts w:ascii="Cambria" w:hAnsi="Cambria"/>
          <w:sz w:val="22"/>
          <w:szCs w:val="22"/>
        </w:rPr>
        <w:t xml:space="preserve"> </w:t>
      </w:r>
      <w:r w:rsidR="00EA541F" w:rsidRPr="00C67D04">
        <w:rPr>
          <w:rFonts w:ascii="Cambria" w:hAnsi="Cambria"/>
          <w:sz w:val="22"/>
          <w:szCs w:val="22"/>
        </w:rPr>
        <w:t>Škole</w:t>
      </w:r>
      <w:r w:rsidRPr="00C67D04">
        <w:rPr>
          <w:rFonts w:ascii="Cambria" w:hAnsi="Cambria"/>
          <w:sz w:val="22"/>
          <w:szCs w:val="22"/>
        </w:rPr>
        <w:t xml:space="preserve">. </w:t>
      </w:r>
    </w:p>
    <w:p w:rsidR="00C67D04" w:rsidRPr="00C67D04" w:rsidRDefault="00C67D04" w:rsidP="00C67D04">
      <w:pPr>
        <w:jc w:val="both"/>
        <w:rPr>
          <w:rFonts w:ascii="Cambria" w:hAnsi="Cambria"/>
          <w:sz w:val="22"/>
          <w:szCs w:val="22"/>
        </w:rPr>
      </w:pPr>
    </w:p>
    <w:p w:rsidR="00442D56" w:rsidRPr="00C67D04" w:rsidRDefault="00442D56" w:rsidP="00442D56">
      <w:pPr>
        <w:pStyle w:val="Heading1"/>
        <w:numPr>
          <w:ilvl w:val="0"/>
          <w:numId w:val="2"/>
        </w:numPr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bookmarkStart w:id="5" w:name="_Toc532560534"/>
      <w:r w:rsidRPr="00C67D04">
        <w:rPr>
          <w:rFonts w:ascii="Cambria" w:hAnsi="Cambria" w:cs="Times New Roman"/>
          <w:b/>
          <w:color w:val="auto"/>
          <w:sz w:val="22"/>
          <w:szCs w:val="22"/>
        </w:rPr>
        <w:t>ODGOVORNE OSOBE ZA PROVEDBU MJERA ZA UZBUNJIVANJE I OBAVJEŠĆIVANJE</w:t>
      </w:r>
      <w:bookmarkEnd w:id="5"/>
      <w:r w:rsidRPr="00C67D04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</w:p>
    <w:p w:rsidR="00442D56" w:rsidRPr="00C67D04" w:rsidRDefault="00442D56" w:rsidP="00AB0F8F">
      <w:pPr>
        <w:jc w:val="center"/>
        <w:rPr>
          <w:rFonts w:ascii="Cambria" w:hAnsi="Cambria"/>
          <w:sz w:val="22"/>
          <w:szCs w:val="22"/>
        </w:rPr>
      </w:pPr>
    </w:p>
    <w:p w:rsidR="00B6407B" w:rsidRPr="00C67D04" w:rsidRDefault="00B6407B" w:rsidP="00B6407B">
      <w:pPr>
        <w:jc w:val="both"/>
        <w:rPr>
          <w:rFonts w:ascii="Cambria" w:hAnsi="Cambria"/>
          <w:sz w:val="22"/>
          <w:szCs w:val="22"/>
        </w:rPr>
      </w:pPr>
      <w:r w:rsidRPr="00C67D04">
        <w:rPr>
          <w:rFonts w:ascii="Cambria" w:hAnsi="Cambria"/>
          <w:sz w:val="22"/>
          <w:szCs w:val="22"/>
        </w:rPr>
        <w:t xml:space="preserve">U slučaju potrebe odgovorne osobe za provedbu mjera za uzbunjivanje i obavješćivanje, (Prilog 1), obavještavaju zadužene osobe za prijam priopćenja o vrsti opasnosti i mjerama koje treba poduzeti, (Prilog 2). </w:t>
      </w:r>
    </w:p>
    <w:p w:rsidR="00F531CF" w:rsidRPr="00C67D04" w:rsidRDefault="00F531CF" w:rsidP="009A2694">
      <w:pPr>
        <w:jc w:val="both"/>
        <w:rPr>
          <w:rFonts w:ascii="Cambria" w:hAnsi="Cambria"/>
          <w:sz w:val="22"/>
          <w:szCs w:val="22"/>
        </w:rPr>
      </w:pPr>
    </w:p>
    <w:p w:rsidR="00053411" w:rsidRPr="00C67D04" w:rsidRDefault="001E1A27" w:rsidP="00053411">
      <w:pPr>
        <w:jc w:val="both"/>
        <w:rPr>
          <w:rFonts w:ascii="Cambria" w:hAnsi="Cambria"/>
          <w:color w:val="FF0000"/>
          <w:sz w:val="22"/>
          <w:szCs w:val="22"/>
        </w:rPr>
      </w:pPr>
      <w:r w:rsidRPr="00C67D04">
        <w:rPr>
          <w:rFonts w:ascii="Cambria" w:hAnsi="Cambria"/>
          <w:sz w:val="22"/>
          <w:szCs w:val="22"/>
        </w:rPr>
        <w:t xml:space="preserve">Radnici koji su zaduženi za evakuaciju i spašavanje, (Prilog 3) provode uzbunjivanje i obavješćivanje radnika, učenika i posjetitelja te po potrebi provode evakuaciju istih. </w:t>
      </w:r>
    </w:p>
    <w:p w:rsidR="007A30D7" w:rsidRPr="00C67D04" w:rsidRDefault="007A30D7" w:rsidP="00C96972">
      <w:pPr>
        <w:rPr>
          <w:rFonts w:ascii="Cambria" w:hAnsi="Cambria"/>
          <w:sz w:val="22"/>
          <w:szCs w:val="22"/>
        </w:rPr>
      </w:pPr>
    </w:p>
    <w:p w:rsidR="00B04690" w:rsidRPr="00C67D04" w:rsidRDefault="00B04690" w:rsidP="00B04690">
      <w:pPr>
        <w:pStyle w:val="Heading1"/>
        <w:numPr>
          <w:ilvl w:val="0"/>
          <w:numId w:val="2"/>
        </w:numPr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bookmarkStart w:id="6" w:name="_Toc532560535"/>
      <w:r w:rsidRPr="00C67D04">
        <w:rPr>
          <w:rFonts w:ascii="Cambria" w:hAnsi="Cambria" w:cs="Times New Roman"/>
          <w:b/>
          <w:color w:val="auto"/>
          <w:sz w:val="22"/>
          <w:szCs w:val="22"/>
        </w:rPr>
        <w:t>PROVJERA INTERNOG SUSTAVA UZBUNJIVANJA, OBAVJEŠĆIVANJA I PRIJEMU PRIOPĆENJA</w:t>
      </w:r>
      <w:bookmarkEnd w:id="6"/>
    </w:p>
    <w:p w:rsidR="00B04690" w:rsidRPr="00C67D04" w:rsidRDefault="00B04690" w:rsidP="00604503">
      <w:pPr>
        <w:jc w:val="both"/>
        <w:rPr>
          <w:rFonts w:ascii="Cambria" w:hAnsi="Cambria"/>
          <w:sz w:val="22"/>
          <w:szCs w:val="22"/>
        </w:rPr>
      </w:pPr>
    </w:p>
    <w:p w:rsidR="002A11D0" w:rsidRDefault="001E1A27" w:rsidP="00C67D04">
      <w:pPr>
        <w:jc w:val="both"/>
        <w:rPr>
          <w:rFonts w:ascii="Cambria" w:hAnsi="Cambria"/>
          <w:sz w:val="22"/>
          <w:szCs w:val="22"/>
        </w:rPr>
      </w:pPr>
      <w:r w:rsidRPr="00C67D04">
        <w:rPr>
          <w:rFonts w:ascii="Cambria" w:hAnsi="Cambria"/>
          <w:sz w:val="22"/>
          <w:szCs w:val="22"/>
        </w:rPr>
        <w:t>Najmanje jednom godišnje treba provoditi provjeru funkcioniranja sustava uzbunjivanja, obavješćivanja i prijema priopćenja. Provjerom rukovode odgovorne osobe zadužene za prijam priopćenja o vrsti opasnosti i mjerama koje treba poduzeti. Provjera se obavlja tako da se simulira stvarna situacija uzbunjivanja, obavješćivanja i prijema priopćenja. O svakoj provedenoj provjeri odgovorne osobe zadužene za prijam priopćenja o vrsti opasnosti i mjerama koje treba poduzeti obvezene su izraditi izvješće te ga dostaviti ravnatelju Škole, te ako su uočene slabosti i nedostaci u sustavu, dužni su predložiti i provesti mjere poboljšanja</w:t>
      </w:r>
    </w:p>
    <w:p w:rsidR="00CE7936" w:rsidRPr="00C67D04" w:rsidRDefault="00CE7936" w:rsidP="00C67D04">
      <w:pPr>
        <w:jc w:val="both"/>
        <w:rPr>
          <w:rFonts w:ascii="Cambria" w:hAnsi="Cambria"/>
          <w:sz w:val="22"/>
          <w:szCs w:val="22"/>
        </w:rPr>
      </w:pPr>
    </w:p>
    <w:p w:rsidR="00D1073A" w:rsidRPr="00C67D04" w:rsidRDefault="000141FB" w:rsidP="00C44047">
      <w:pPr>
        <w:pStyle w:val="Heading1"/>
        <w:numPr>
          <w:ilvl w:val="0"/>
          <w:numId w:val="2"/>
        </w:numPr>
        <w:jc w:val="both"/>
        <w:rPr>
          <w:rFonts w:ascii="Cambria" w:hAnsi="Cambria"/>
          <w:b/>
          <w:color w:val="auto"/>
          <w:sz w:val="22"/>
          <w:szCs w:val="22"/>
        </w:rPr>
      </w:pPr>
      <w:bookmarkStart w:id="7" w:name="_Toc532560536"/>
      <w:r w:rsidRPr="00C67D04">
        <w:rPr>
          <w:rFonts w:ascii="Cambria" w:hAnsi="Cambria"/>
          <w:b/>
          <w:color w:val="auto"/>
          <w:sz w:val="22"/>
          <w:szCs w:val="22"/>
        </w:rPr>
        <w:t>OSTALE ODREDBE</w:t>
      </w:r>
      <w:bookmarkEnd w:id="7"/>
    </w:p>
    <w:p w:rsidR="00D1073A" w:rsidRPr="00C67D04" w:rsidRDefault="00D1073A" w:rsidP="00E45D4D">
      <w:pPr>
        <w:rPr>
          <w:rFonts w:ascii="Cambria" w:hAnsi="Cambria"/>
          <w:sz w:val="22"/>
          <w:szCs w:val="22"/>
        </w:rPr>
      </w:pPr>
    </w:p>
    <w:p w:rsidR="0043718C" w:rsidRPr="00C67D04" w:rsidRDefault="002858C1" w:rsidP="00622BA2">
      <w:pPr>
        <w:jc w:val="both"/>
        <w:rPr>
          <w:rFonts w:ascii="Cambria" w:hAnsi="Cambria"/>
          <w:sz w:val="22"/>
          <w:szCs w:val="22"/>
        </w:rPr>
      </w:pPr>
      <w:r w:rsidRPr="00C67D04">
        <w:rPr>
          <w:rFonts w:ascii="Cambria" w:hAnsi="Cambria"/>
          <w:sz w:val="22"/>
          <w:szCs w:val="22"/>
        </w:rPr>
        <w:t>Mjere provođenja evakuacije i spašavanja propisane su drugim aktima</w:t>
      </w:r>
      <w:r w:rsidR="0043718C" w:rsidRPr="00C67D04">
        <w:rPr>
          <w:rFonts w:ascii="Cambria" w:hAnsi="Cambria"/>
          <w:sz w:val="22"/>
          <w:szCs w:val="22"/>
        </w:rPr>
        <w:t>.</w:t>
      </w:r>
    </w:p>
    <w:p w:rsidR="002858C1" w:rsidRPr="00C67D04" w:rsidRDefault="002858C1" w:rsidP="00622BA2">
      <w:pPr>
        <w:jc w:val="both"/>
        <w:rPr>
          <w:rFonts w:ascii="Cambria" w:hAnsi="Cambria"/>
          <w:sz w:val="22"/>
          <w:szCs w:val="22"/>
        </w:rPr>
      </w:pPr>
      <w:r w:rsidRPr="00C67D04">
        <w:rPr>
          <w:rFonts w:ascii="Cambria" w:hAnsi="Cambria"/>
          <w:sz w:val="22"/>
          <w:szCs w:val="22"/>
        </w:rPr>
        <w:t xml:space="preserve"> </w:t>
      </w:r>
    </w:p>
    <w:p w:rsidR="00622BA2" w:rsidRPr="00C67D04" w:rsidRDefault="00E45D4D" w:rsidP="00622BA2">
      <w:pPr>
        <w:jc w:val="both"/>
        <w:rPr>
          <w:rFonts w:ascii="Cambria" w:hAnsi="Cambria"/>
          <w:sz w:val="22"/>
          <w:szCs w:val="22"/>
        </w:rPr>
      </w:pPr>
      <w:r w:rsidRPr="00C67D04">
        <w:rPr>
          <w:rFonts w:ascii="Cambria" w:hAnsi="Cambria"/>
          <w:sz w:val="22"/>
          <w:szCs w:val="22"/>
        </w:rPr>
        <w:lastRenderedPageBreak/>
        <w:t>Temeljem</w:t>
      </w:r>
      <w:r w:rsidR="002A11D0" w:rsidRPr="00C67D04">
        <w:rPr>
          <w:rFonts w:ascii="Cambria" w:hAnsi="Cambria"/>
          <w:sz w:val="22"/>
          <w:szCs w:val="22"/>
        </w:rPr>
        <w:t xml:space="preserve"> Zakona o zaštiti na radu (N</w:t>
      </w:r>
      <w:r w:rsidR="00977964" w:rsidRPr="00C67D04">
        <w:rPr>
          <w:rFonts w:ascii="Cambria" w:hAnsi="Cambria"/>
          <w:sz w:val="22"/>
          <w:szCs w:val="22"/>
        </w:rPr>
        <w:t>arodne novine, br.</w:t>
      </w:r>
      <w:r w:rsidR="002A11D0" w:rsidRPr="00C67D04">
        <w:rPr>
          <w:rFonts w:ascii="Cambria" w:hAnsi="Cambria"/>
          <w:sz w:val="22"/>
          <w:szCs w:val="22"/>
        </w:rPr>
        <w:t xml:space="preserve"> </w:t>
      </w:r>
      <w:r w:rsidRPr="00C67D04">
        <w:rPr>
          <w:rFonts w:ascii="Cambria" w:hAnsi="Cambria"/>
          <w:sz w:val="22"/>
          <w:szCs w:val="22"/>
        </w:rPr>
        <w:t>71/14, 118/14, 154/14</w:t>
      </w:r>
      <w:r w:rsidR="006C6B15">
        <w:rPr>
          <w:rFonts w:ascii="Cambria" w:hAnsi="Cambria"/>
          <w:sz w:val="22"/>
          <w:szCs w:val="22"/>
        </w:rPr>
        <w:t>, 94/18, 96/18</w:t>
      </w:r>
      <w:r w:rsidR="002A11D0" w:rsidRPr="00C67D04">
        <w:rPr>
          <w:rFonts w:ascii="Cambria" w:hAnsi="Cambria"/>
          <w:sz w:val="22"/>
          <w:szCs w:val="22"/>
        </w:rPr>
        <w:t>)</w:t>
      </w:r>
      <w:r w:rsidR="009D04F7" w:rsidRPr="00C67D04">
        <w:rPr>
          <w:rFonts w:ascii="Cambria" w:hAnsi="Cambria"/>
          <w:sz w:val="22"/>
          <w:szCs w:val="22"/>
        </w:rPr>
        <w:t xml:space="preserve"> članak 55. stavak 4</w:t>
      </w:r>
      <w:r w:rsidR="002A11D0" w:rsidRPr="00C67D04">
        <w:rPr>
          <w:rFonts w:ascii="Cambria" w:hAnsi="Cambria"/>
          <w:sz w:val="22"/>
          <w:szCs w:val="22"/>
        </w:rPr>
        <w:t>. propisana je obveza poslodavca za osposobljavanje radnika</w:t>
      </w:r>
      <w:r w:rsidR="009D04F7" w:rsidRPr="00C67D04">
        <w:rPr>
          <w:rFonts w:ascii="Cambria" w:hAnsi="Cambria"/>
          <w:sz w:val="22"/>
          <w:szCs w:val="22"/>
        </w:rPr>
        <w:t xml:space="preserve">, u pogledu postupanja u slučaju nastanka neposrednih i značajnih rizika za život i zdravlje, kojima su izloženi ili mogu biti izloženi. Stavak 5. </w:t>
      </w:r>
      <w:r w:rsidRPr="00C67D04">
        <w:rPr>
          <w:rFonts w:ascii="Cambria" w:hAnsi="Cambria"/>
          <w:sz w:val="22"/>
          <w:szCs w:val="22"/>
        </w:rPr>
        <w:t>Zakona o zaštiti na radu (N</w:t>
      </w:r>
      <w:r w:rsidR="00977964" w:rsidRPr="00C67D04">
        <w:rPr>
          <w:rFonts w:ascii="Cambria" w:hAnsi="Cambria"/>
          <w:sz w:val="22"/>
          <w:szCs w:val="22"/>
        </w:rPr>
        <w:t>arodne novine, b</w:t>
      </w:r>
      <w:r w:rsidR="006C6B15">
        <w:rPr>
          <w:rFonts w:ascii="Cambria" w:hAnsi="Cambria"/>
          <w:sz w:val="22"/>
          <w:szCs w:val="22"/>
        </w:rPr>
        <w:t xml:space="preserve">r. </w:t>
      </w:r>
      <w:r w:rsidR="006C6B15" w:rsidRPr="00C67D04">
        <w:rPr>
          <w:rFonts w:ascii="Cambria" w:hAnsi="Cambria"/>
          <w:sz w:val="22"/>
          <w:szCs w:val="22"/>
        </w:rPr>
        <w:t>71/14, 118/14, 154/14</w:t>
      </w:r>
      <w:r w:rsidR="006C6B15">
        <w:rPr>
          <w:rFonts w:ascii="Cambria" w:hAnsi="Cambria"/>
          <w:sz w:val="22"/>
          <w:szCs w:val="22"/>
        </w:rPr>
        <w:t>, 94/18, 96/18</w:t>
      </w:r>
      <w:r w:rsidRPr="00C67D04">
        <w:rPr>
          <w:rFonts w:ascii="Cambria" w:hAnsi="Cambria"/>
          <w:sz w:val="22"/>
          <w:szCs w:val="22"/>
        </w:rPr>
        <w:t xml:space="preserve">) </w:t>
      </w:r>
      <w:r w:rsidR="009D04F7" w:rsidRPr="00C67D04">
        <w:rPr>
          <w:rFonts w:ascii="Cambria" w:hAnsi="Cambria"/>
          <w:sz w:val="22"/>
          <w:szCs w:val="22"/>
        </w:rPr>
        <w:t>propisuje obvezu provođenja vježbe evakuacije i spašavanja minimalno jednom</w:t>
      </w:r>
      <w:r w:rsidR="001F1918" w:rsidRPr="00C67D04">
        <w:rPr>
          <w:rFonts w:ascii="Cambria" w:hAnsi="Cambria"/>
          <w:sz w:val="22"/>
          <w:szCs w:val="22"/>
        </w:rPr>
        <w:t xml:space="preserve"> </w:t>
      </w:r>
      <w:r w:rsidR="009D04F7" w:rsidRPr="00C67D04">
        <w:rPr>
          <w:rFonts w:ascii="Cambria" w:hAnsi="Cambria"/>
          <w:sz w:val="22"/>
          <w:szCs w:val="22"/>
        </w:rPr>
        <w:t xml:space="preserve">u dvije godine. </w:t>
      </w:r>
    </w:p>
    <w:p w:rsidR="00622BA2" w:rsidRPr="00C67D04" w:rsidRDefault="00622BA2" w:rsidP="00622BA2">
      <w:pPr>
        <w:jc w:val="both"/>
        <w:rPr>
          <w:rFonts w:ascii="Cambria" w:hAnsi="Cambria"/>
          <w:sz w:val="22"/>
          <w:szCs w:val="22"/>
        </w:rPr>
      </w:pPr>
    </w:p>
    <w:p w:rsidR="007F362A" w:rsidRPr="00C67D04" w:rsidRDefault="00077200" w:rsidP="00622BA2">
      <w:pPr>
        <w:jc w:val="both"/>
        <w:rPr>
          <w:rFonts w:ascii="Cambria" w:hAnsi="Cambria"/>
          <w:color w:val="FF0000"/>
          <w:sz w:val="22"/>
          <w:szCs w:val="22"/>
        </w:rPr>
      </w:pPr>
      <w:r w:rsidRPr="00C67D04">
        <w:rPr>
          <w:rFonts w:ascii="Cambria" w:hAnsi="Cambria"/>
          <w:sz w:val="22"/>
          <w:szCs w:val="22"/>
        </w:rPr>
        <w:t>Evakuacija radnika, učenika i posjetitelja vrši se sukladno Planu evakuacije i spašavanja Škole.</w:t>
      </w:r>
    </w:p>
    <w:p w:rsidR="006166B9" w:rsidRPr="00C67D04" w:rsidRDefault="006166B9" w:rsidP="00622BA2">
      <w:pPr>
        <w:jc w:val="both"/>
        <w:rPr>
          <w:rFonts w:ascii="Cambria" w:hAnsi="Cambria"/>
          <w:sz w:val="22"/>
          <w:szCs w:val="22"/>
        </w:rPr>
      </w:pPr>
    </w:p>
    <w:p w:rsidR="00D1073A" w:rsidRPr="00C67D04" w:rsidRDefault="00D1073A" w:rsidP="00622BA2">
      <w:pPr>
        <w:jc w:val="both"/>
        <w:rPr>
          <w:rFonts w:ascii="Cambria" w:hAnsi="Cambria"/>
          <w:sz w:val="22"/>
          <w:szCs w:val="22"/>
        </w:rPr>
      </w:pPr>
    </w:p>
    <w:p w:rsidR="00D1073A" w:rsidRPr="00C67D04" w:rsidRDefault="00D1073A" w:rsidP="00CE7936">
      <w:pPr>
        <w:autoSpaceDE w:val="0"/>
        <w:autoSpaceDN w:val="0"/>
        <w:adjustRightInd w:val="0"/>
        <w:jc w:val="both"/>
        <w:rPr>
          <w:rFonts w:ascii="Cambria" w:hAnsi="Cambria" w:cs="Times-Roman"/>
          <w:sz w:val="22"/>
          <w:szCs w:val="22"/>
        </w:rPr>
      </w:pPr>
      <w:r w:rsidRPr="00C67D04">
        <w:rPr>
          <w:rFonts w:ascii="Cambria" w:hAnsi="Cambria" w:cs="Times-Roman"/>
          <w:sz w:val="22"/>
          <w:szCs w:val="22"/>
        </w:rPr>
        <w:t>Ovaj Elaborat za uspostavu internog sustava uzbunjivanja i obavješ</w:t>
      </w:r>
      <w:r w:rsidRPr="00C67D04">
        <w:rPr>
          <w:rFonts w:ascii="Cambria" w:hAnsi="Cambria" w:cs="TTE2t00"/>
          <w:sz w:val="22"/>
          <w:szCs w:val="22"/>
        </w:rPr>
        <w:t>ć</w:t>
      </w:r>
      <w:r w:rsidRPr="00C67D04">
        <w:rPr>
          <w:rFonts w:ascii="Cambria" w:hAnsi="Cambria" w:cs="Times-Roman"/>
          <w:sz w:val="22"/>
          <w:szCs w:val="22"/>
        </w:rPr>
        <w:t>ivanja objavljuje se na  oglasnoj plo</w:t>
      </w:r>
      <w:r w:rsidRPr="00C67D04">
        <w:rPr>
          <w:rFonts w:ascii="Cambria" w:hAnsi="Cambria" w:cs="TTE2t00"/>
          <w:sz w:val="22"/>
          <w:szCs w:val="22"/>
        </w:rPr>
        <w:t>č</w:t>
      </w:r>
      <w:r w:rsidRPr="00C67D04">
        <w:rPr>
          <w:rFonts w:ascii="Cambria" w:hAnsi="Cambria" w:cs="Times-Roman"/>
          <w:sz w:val="22"/>
          <w:szCs w:val="22"/>
        </w:rPr>
        <w:t xml:space="preserve">i </w:t>
      </w:r>
      <w:r w:rsidR="005132FB" w:rsidRPr="00C67D04">
        <w:rPr>
          <w:rFonts w:ascii="Cambria" w:hAnsi="Cambria" w:cs="Times-Roman"/>
          <w:sz w:val="22"/>
          <w:szCs w:val="22"/>
        </w:rPr>
        <w:t>Škole</w:t>
      </w:r>
      <w:r w:rsidR="00A51DDA">
        <w:rPr>
          <w:rFonts w:ascii="Cambria" w:hAnsi="Cambria" w:cs="Times-Roman"/>
          <w:sz w:val="22"/>
          <w:szCs w:val="22"/>
        </w:rPr>
        <w:t xml:space="preserve"> i web stanici Škole</w:t>
      </w:r>
      <w:r w:rsidRPr="00C67D04">
        <w:rPr>
          <w:rFonts w:ascii="Cambria" w:hAnsi="Cambria" w:cs="Times-Roman"/>
          <w:sz w:val="22"/>
          <w:szCs w:val="22"/>
        </w:rPr>
        <w:t>. Elaborat stupa na snagu danom donoše</w:t>
      </w:r>
      <w:r w:rsidR="00796651" w:rsidRPr="00C67D04">
        <w:rPr>
          <w:rFonts w:ascii="Cambria" w:hAnsi="Cambria" w:cs="Times-Roman"/>
          <w:sz w:val="22"/>
          <w:szCs w:val="22"/>
        </w:rPr>
        <w:t>nja i dostavlja se na zahtjev</w:t>
      </w:r>
      <w:r w:rsidRPr="00C67D04">
        <w:rPr>
          <w:rFonts w:ascii="Cambria" w:hAnsi="Cambria" w:cs="Times-Roman"/>
          <w:sz w:val="22"/>
          <w:szCs w:val="22"/>
        </w:rPr>
        <w:t xml:space="preserve"> centru 112 </w:t>
      </w:r>
      <w:r w:rsidR="009B3EB1" w:rsidRPr="00C67D04">
        <w:rPr>
          <w:rFonts w:ascii="Cambria" w:hAnsi="Cambria" w:cs="Times-Roman"/>
          <w:sz w:val="22"/>
          <w:szCs w:val="22"/>
        </w:rPr>
        <w:t>Osijek</w:t>
      </w:r>
      <w:r w:rsidRPr="00C67D04">
        <w:rPr>
          <w:rFonts w:ascii="Cambria" w:hAnsi="Cambria" w:cs="Times-Roman"/>
          <w:sz w:val="22"/>
          <w:szCs w:val="22"/>
        </w:rPr>
        <w:t xml:space="preserve">.  </w:t>
      </w:r>
    </w:p>
    <w:p w:rsidR="00D1073A" w:rsidRPr="00C67D04" w:rsidRDefault="00D1073A" w:rsidP="00D1073A">
      <w:pPr>
        <w:autoSpaceDE w:val="0"/>
        <w:autoSpaceDN w:val="0"/>
        <w:adjustRightInd w:val="0"/>
        <w:rPr>
          <w:rFonts w:ascii="Cambria" w:hAnsi="Cambria" w:cs="Times-Roman"/>
          <w:sz w:val="22"/>
          <w:szCs w:val="22"/>
        </w:rPr>
      </w:pPr>
      <w:r w:rsidRPr="00C67D04">
        <w:rPr>
          <w:rFonts w:ascii="Cambria" w:hAnsi="Cambria" w:cs="Times-Roman"/>
          <w:sz w:val="22"/>
          <w:szCs w:val="22"/>
        </w:rPr>
        <w:t xml:space="preserve"> </w:t>
      </w:r>
    </w:p>
    <w:p w:rsidR="00C96972" w:rsidRPr="00C67D04" w:rsidRDefault="00C96972" w:rsidP="00C96972">
      <w:pPr>
        <w:pStyle w:val="Heading1"/>
        <w:numPr>
          <w:ilvl w:val="0"/>
          <w:numId w:val="2"/>
        </w:numPr>
        <w:rPr>
          <w:rFonts w:ascii="Cambria" w:hAnsi="Cambria" w:cs="Times New Roman"/>
          <w:b/>
          <w:color w:val="auto"/>
          <w:sz w:val="22"/>
          <w:szCs w:val="22"/>
        </w:rPr>
      </w:pPr>
      <w:bookmarkStart w:id="8" w:name="_Toc532560537"/>
      <w:r w:rsidRPr="00C67D04">
        <w:rPr>
          <w:rFonts w:ascii="Cambria" w:hAnsi="Cambria" w:cs="Times New Roman"/>
          <w:b/>
          <w:color w:val="auto"/>
          <w:sz w:val="22"/>
          <w:szCs w:val="22"/>
        </w:rPr>
        <w:t>PRILOZI</w:t>
      </w:r>
      <w:bookmarkEnd w:id="8"/>
    </w:p>
    <w:p w:rsidR="009B4F1A" w:rsidRPr="00C67D04" w:rsidRDefault="009B4F1A" w:rsidP="009B4F1A">
      <w:pPr>
        <w:rPr>
          <w:rFonts w:ascii="Cambria" w:hAnsi="Cambria"/>
          <w:sz w:val="22"/>
          <w:szCs w:val="22"/>
        </w:rPr>
      </w:pPr>
    </w:p>
    <w:p w:rsidR="005132FB" w:rsidRPr="00C67D04" w:rsidRDefault="005132FB" w:rsidP="005132FB">
      <w:pPr>
        <w:jc w:val="both"/>
        <w:rPr>
          <w:rFonts w:ascii="Cambria" w:hAnsi="Cambria"/>
          <w:sz w:val="22"/>
          <w:szCs w:val="22"/>
        </w:rPr>
      </w:pPr>
      <w:r w:rsidRPr="00C67D04">
        <w:rPr>
          <w:rFonts w:ascii="Cambria" w:hAnsi="Cambria"/>
          <w:sz w:val="22"/>
          <w:szCs w:val="22"/>
        </w:rPr>
        <w:t>Prilog 1 - Odluka o osiguranju prijema priopćenja nadležnog centra 112 o vrsti opasnosti i mjerama koje je potrebno poduzeti</w:t>
      </w:r>
    </w:p>
    <w:p w:rsidR="005132FB" w:rsidRPr="00C67D04" w:rsidRDefault="005132FB" w:rsidP="005132FB">
      <w:pPr>
        <w:rPr>
          <w:rFonts w:ascii="Cambria" w:hAnsi="Cambria"/>
          <w:sz w:val="22"/>
          <w:szCs w:val="22"/>
        </w:rPr>
      </w:pPr>
    </w:p>
    <w:p w:rsidR="005132FB" w:rsidRPr="00C67D04" w:rsidRDefault="005132FB" w:rsidP="005132FB">
      <w:pPr>
        <w:rPr>
          <w:rFonts w:ascii="Cambria" w:hAnsi="Cambria"/>
          <w:sz w:val="22"/>
          <w:szCs w:val="22"/>
        </w:rPr>
      </w:pPr>
      <w:r w:rsidRPr="00C67D04">
        <w:rPr>
          <w:rFonts w:ascii="Cambria" w:hAnsi="Cambria"/>
          <w:sz w:val="22"/>
          <w:szCs w:val="22"/>
        </w:rPr>
        <w:t>Prilog 2- Odluka o uspostavljanju i održavanju sustava za uzbunjivanje građana u svojoj okolini</w:t>
      </w:r>
    </w:p>
    <w:p w:rsidR="005132FB" w:rsidRPr="00C67D04" w:rsidRDefault="005132FB" w:rsidP="005132FB">
      <w:pPr>
        <w:rPr>
          <w:rFonts w:ascii="Cambria" w:hAnsi="Cambria"/>
          <w:sz w:val="22"/>
          <w:szCs w:val="22"/>
        </w:rPr>
      </w:pPr>
    </w:p>
    <w:p w:rsidR="005132FB" w:rsidRPr="00C67D04" w:rsidRDefault="005132FB" w:rsidP="005132FB">
      <w:pPr>
        <w:rPr>
          <w:rFonts w:ascii="Cambria" w:hAnsi="Cambria"/>
          <w:sz w:val="22"/>
          <w:szCs w:val="22"/>
        </w:rPr>
      </w:pPr>
      <w:r w:rsidRPr="00C67D04">
        <w:rPr>
          <w:rFonts w:ascii="Cambria" w:hAnsi="Cambria"/>
          <w:sz w:val="22"/>
          <w:szCs w:val="22"/>
        </w:rPr>
        <w:t>Prilog 3 - Popis radnika zaduženi za evakuaciju i spašavanje</w:t>
      </w:r>
    </w:p>
    <w:p w:rsidR="009B4F1A" w:rsidRPr="00C67D04" w:rsidRDefault="009B4F1A" w:rsidP="009B4F1A">
      <w:pPr>
        <w:rPr>
          <w:rFonts w:ascii="Cambria" w:hAnsi="Cambria"/>
          <w:sz w:val="22"/>
          <w:szCs w:val="22"/>
        </w:rPr>
      </w:pPr>
    </w:p>
    <w:p w:rsidR="009B4F1A" w:rsidRPr="00C67D04" w:rsidRDefault="009B4F1A" w:rsidP="009B4F1A">
      <w:pPr>
        <w:rPr>
          <w:rFonts w:ascii="Cambria" w:hAnsi="Cambria"/>
          <w:sz w:val="22"/>
          <w:szCs w:val="22"/>
        </w:rPr>
      </w:pPr>
    </w:p>
    <w:p w:rsidR="009B4F1A" w:rsidRPr="00C67D04" w:rsidRDefault="009B4F1A" w:rsidP="009B4F1A">
      <w:pPr>
        <w:rPr>
          <w:rFonts w:ascii="Cambria" w:hAnsi="Cambria"/>
          <w:sz w:val="22"/>
          <w:szCs w:val="22"/>
        </w:rPr>
      </w:pPr>
    </w:p>
    <w:p w:rsidR="009B4F1A" w:rsidRPr="00C67D04" w:rsidRDefault="009B4F1A" w:rsidP="009B4F1A">
      <w:pPr>
        <w:rPr>
          <w:rFonts w:ascii="Cambria" w:hAnsi="Cambria"/>
          <w:sz w:val="22"/>
          <w:szCs w:val="22"/>
        </w:rPr>
      </w:pPr>
    </w:p>
    <w:p w:rsidR="00C67D04" w:rsidRPr="00C67D04" w:rsidRDefault="00C67D04" w:rsidP="00C67D04">
      <w:pPr>
        <w:autoSpaceDE w:val="0"/>
        <w:autoSpaceDN w:val="0"/>
        <w:adjustRightInd w:val="0"/>
        <w:rPr>
          <w:rFonts w:ascii="Cambria" w:hAnsi="Cambria" w:cs="Times-Roman"/>
          <w:sz w:val="22"/>
          <w:szCs w:val="22"/>
        </w:rPr>
      </w:pPr>
      <w:r w:rsidRPr="00C67D04">
        <w:rPr>
          <w:rFonts w:ascii="Cambria" w:hAnsi="Cambria" w:cs="Times-Roman"/>
          <w:sz w:val="22"/>
          <w:szCs w:val="22"/>
        </w:rPr>
        <w:t xml:space="preserve">Osijek, </w:t>
      </w:r>
      <w:r w:rsidR="00A51DDA">
        <w:rPr>
          <w:rFonts w:ascii="Cambria" w:hAnsi="Cambria" w:cs="Times-Roman"/>
          <w:sz w:val="22"/>
          <w:szCs w:val="22"/>
        </w:rPr>
        <w:t>23</w:t>
      </w:r>
      <w:r w:rsidRPr="00C67D04">
        <w:rPr>
          <w:rFonts w:ascii="Cambria" w:hAnsi="Cambria" w:cs="Times-Roman"/>
          <w:sz w:val="22"/>
          <w:szCs w:val="22"/>
        </w:rPr>
        <w:t>.</w:t>
      </w:r>
      <w:r w:rsidR="00A51DDA">
        <w:rPr>
          <w:rFonts w:ascii="Cambria" w:hAnsi="Cambria" w:cs="Times-Roman"/>
          <w:sz w:val="22"/>
          <w:szCs w:val="22"/>
        </w:rPr>
        <w:t xml:space="preserve"> ožujak 2020.</w:t>
      </w:r>
      <w:r w:rsidRPr="00C67D04">
        <w:rPr>
          <w:rFonts w:ascii="Cambria" w:hAnsi="Cambria" w:cs="Times-Roman"/>
          <w:sz w:val="22"/>
          <w:szCs w:val="22"/>
        </w:rPr>
        <w:t xml:space="preserve"> godine</w:t>
      </w:r>
    </w:p>
    <w:p w:rsidR="00C67D04" w:rsidRPr="00C67D04" w:rsidRDefault="00C67D04" w:rsidP="00C67D04">
      <w:pPr>
        <w:autoSpaceDE w:val="0"/>
        <w:autoSpaceDN w:val="0"/>
        <w:adjustRightInd w:val="0"/>
        <w:rPr>
          <w:rFonts w:ascii="Cambria" w:hAnsi="Cambria" w:cs="Times-Roman"/>
          <w:sz w:val="22"/>
          <w:szCs w:val="22"/>
        </w:rPr>
      </w:pPr>
    </w:p>
    <w:p w:rsidR="00C67D04" w:rsidRDefault="00C67D04" w:rsidP="00C67D04">
      <w:pPr>
        <w:autoSpaceDE w:val="0"/>
        <w:autoSpaceDN w:val="0"/>
        <w:adjustRightInd w:val="0"/>
        <w:rPr>
          <w:rFonts w:ascii="Cambria" w:hAnsi="Cambria" w:cs="Times-Roman"/>
          <w:sz w:val="22"/>
          <w:szCs w:val="22"/>
        </w:rPr>
      </w:pPr>
    </w:p>
    <w:p w:rsidR="00C67D04" w:rsidRDefault="00C67D04" w:rsidP="00C67D04">
      <w:pPr>
        <w:autoSpaceDE w:val="0"/>
        <w:autoSpaceDN w:val="0"/>
        <w:adjustRightInd w:val="0"/>
        <w:rPr>
          <w:rFonts w:ascii="Cambria" w:hAnsi="Cambria" w:cs="Times-Roman"/>
          <w:sz w:val="22"/>
          <w:szCs w:val="22"/>
        </w:rPr>
      </w:pPr>
    </w:p>
    <w:p w:rsidR="00C67D04" w:rsidRPr="00C67D04" w:rsidRDefault="00C67D04" w:rsidP="00C67D04">
      <w:pPr>
        <w:autoSpaceDE w:val="0"/>
        <w:autoSpaceDN w:val="0"/>
        <w:adjustRightInd w:val="0"/>
        <w:rPr>
          <w:rFonts w:ascii="Cambria" w:hAnsi="Cambria" w:cs="Times-Roman"/>
          <w:sz w:val="22"/>
          <w:szCs w:val="22"/>
        </w:rPr>
      </w:pPr>
      <w:r w:rsidRPr="00C67D04">
        <w:rPr>
          <w:rFonts w:ascii="Cambria" w:hAnsi="Cambria" w:cs="Times-Roman"/>
          <w:sz w:val="22"/>
          <w:szCs w:val="22"/>
        </w:rPr>
        <w:t>KLASA: 003-01/20-01/</w:t>
      </w:r>
      <w:r w:rsidR="00A51DDA">
        <w:rPr>
          <w:rFonts w:ascii="Cambria" w:hAnsi="Cambria" w:cs="Times-Roman"/>
          <w:sz w:val="22"/>
          <w:szCs w:val="22"/>
        </w:rPr>
        <w:t>7</w:t>
      </w:r>
    </w:p>
    <w:p w:rsidR="00C67D04" w:rsidRPr="00C67D04" w:rsidRDefault="00C67D04" w:rsidP="00C67D04">
      <w:pPr>
        <w:autoSpaceDE w:val="0"/>
        <w:autoSpaceDN w:val="0"/>
        <w:adjustRightInd w:val="0"/>
        <w:rPr>
          <w:rFonts w:ascii="Cambria" w:hAnsi="Cambria" w:cs="Times-Roman"/>
          <w:sz w:val="22"/>
          <w:szCs w:val="22"/>
        </w:rPr>
      </w:pPr>
      <w:r w:rsidRPr="00C67D04">
        <w:rPr>
          <w:rFonts w:ascii="Cambria" w:hAnsi="Cambria" w:cs="Times-Roman"/>
          <w:sz w:val="22"/>
          <w:szCs w:val="22"/>
        </w:rPr>
        <w:t>URBROJ: 2158-09-01-20-01</w:t>
      </w:r>
    </w:p>
    <w:p w:rsidR="00C67D04" w:rsidRPr="00C67D04" w:rsidRDefault="00C67D04" w:rsidP="00C67D04">
      <w:pPr>
        <w:autoSpaceDE w:val="0"/>
        <w:autoSpaceDN w:val="0"/>
        <w:adjustRightInd w:val="0"/>
        <w:rPr>
          <w:rFonts w:ascii="Cambria" w:hAnsi="Cambria" w:cs="Times-Roman"/>
          <w:sz w:val="22"/>
          <w:szCs w:val="22"/>
        </w:rPr>
      </w:pPr>
      <w:r w:rsidRPr="00C67D04">
        <w:rPr>
          <w:rFonts w:ascii="Cambria" w:hAnsi="Cambria" w:cs="Times-Roman"/>
          <w:sz w:val="22"/>
          <w:szCs w:val="22"/>
        </w:rPr>
        <w:t xml:space="preserve"> </w:t>
      </w:r>
    </w:p>
    <w:p w:rsidR="00C67D04" w:rsidRPr="00A51DDA" w:rsidRDefault="00C67D04" w:rsidP="00A51DDA">
      <w:pPr>
        <w:autoSpaceDE w:val="0"/>
        <w:autoSpaceDN w:val="0"/>
        <w:adjustRightInd w:val="0"/>
        <w:jc w:val="right"/>
        <w:rPr>
          <w:rFonts w:ascii="Cambria" w:hAnsi="Cambria" w:cs="Times-Roman"/>
          <w:sz w:val="22"/>
          <w:szCs w:val="22"/>
        </w:rPr>
      </w:pPr>
      <w:r w:rsidRPr="00C67D04">
        <w:rPr>
          <w:rFonts w:ascii="Cambria" w:hAnsi="Cambria" w:cs="Times-Roman"/>
          <w:sz w:val="22"/>
          <w:szCs w:val="22"/>
        </w:rPr>
        <w:t xml:space="preserve">                                                                                                                  Ravnateljica škole: </w:t>
      </w:r>
    </w:p>
    <w:p w:rsidR="00C67D04" w:rsidRPr="00C67D04" w:rsidRDefault="00C67D04" w:rsidP="00C67D04">
      <w:pPr>
        <w:jc w:val="right"/>
        <w:rPr>
          <w:rFonts w:ascii="Cambria" w:hAnsi="Cambria"/>
          <w:sz w:val="22"/>
          <w:szCs w:val="22"/>
        </w:rPr>
      </w:pPr>
      <w:r w:rsidRPr="00C67D04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Emina Šinka</w:t>
      </w:r>
      <w:r w:rsidR="006868CD">
        <w:rPr>
          <w:rFonts w:ascii="Cambria" w:hAnsi="Cambria"/>
          <w:sz w:val="22"/>
          <w:szCs w:val="22"/>
        </w:rPr>
        <w:t>, prof.</w:t>
      </w:r>
    </w:p>
    <w:p w:rsidR="00C67D04" w:rsidRPr="00C67D04" w:rsidRDefault="00C67D04" w:rsidP="00C67D04">
      <w:pPr>
        <w:jc w:val="center"/>
        <w:rPr>
          <w:rFonts w:ascii="Cambria" w:hAnsi="Cambria"/>
          <w:sz w:val="22"/>
          <w:szCs w:val="22"/>
        </w:rPr>
      </w:pPr>
    </w:p>
    <w:p w:rsidR="00C67D04" w:rsidRPr="00C67D04" w:rsidRDefault="00C67D04" w:rsidP="00C67D04">
      <w:pPr>
        <w:jc w:val="center"/>
        <w:rPr>
          <w:rFonts w:ascii="Cambria" w:hAnsi="Cambria"/>
          <w:sz w:val="22"/>
          <w:szCs w:val="22"/>
        </w:rPr>
      </w:pPr>
    </w:p>
    <w:p w:rsidR="009B4F1A" w:rsidRPr="00C67D04" w:rsidRDefault="009B4F1A" w:rsidP="009B4F1A">
      <w:pPr>
        <w:rPr>
          <w:rFonts w:ascii="Cambria" w:hAnsi="Cambria"/>
          <w:sz w:val="22"/>
          <w:szCs w:val="22"/>
        </w:rPr>
      </w:pPr>
    </w:p>
    <w:p w:rsidR="009B4F1A" w:rsidRPr="00C67D04" w:rsidRDefault="009B4F1A" w:rsidP="009B4F1A">
      <w:pPr>
        <w:rPr>
          <w:rFonts w:ascii="Cambria" w:hAnsi="Cambria"/>
          <w:sz w:val="22"/>
          <w:szCs w:val="22"/>
        </w:rPr>
      </w:pPr>
    </w:p>
    <w:p w:rsidR="009B4F1A" w:rsidRPr="00C67D04" w:rsidRDefault="009B4F1A" w:rsidP="009B4F1A">
      <w:pPr>
        <w:rPr>
          <w:rFonts w:ascii="Cambria" w:hAnsi="Cambria"/>
          <w:sz w:val="22"/>
          <w:szCs w:val="22"/>
        </w:rPr>
      </w:pPr>
    </w:p>
    <w:p w:rsidR="009B4F1A" w:rsidRPr="00C67D04" w:rsidRDefault="009B4F1A" w:rsidP="009B4F1A">
      <w:pPr>
        <w:rPr>
          <w:rFonts w:ascii="Cambria" w:hAnsi="Cambria"/>
          <w:sz w:val="22"/>
          <w:szCs w:val="22"/>
        </w:rPr>
      </w:pPr>
    </w:p>
    <w:p w:rsidR="009B4F1A" w:rsidRPr="00C67D04" w:rsidRDefault="009B4F1A" w:rsidP="009B4F1A">
      <w:pPr>
        <w:rPr>
          <w:rFonts w:ascii="Cambria" w:hAnsi="Cambria"/>
          <w:sz w:val="22"/>
          <w:szCs w:val="22"/>
        </w:rPr>
      </w:pPr>
    </w:p>
    <w:p w:rsidR="009B4F1A" w:rsidRPr="00C67D04" w:rsidRDefault="009B4F1A" w:rsidP="009B4F1A">
      <w:pPr>
        <w:rPr>
          <w:rFonts w:ascii="Cambria" w:hAnsi="Cambria"/>
          <w:sz w:val="22"/>
          <w:szCs w:val="22"/>
        </w:rPr>
      </w:pPr>
    </w:p>
    <w:p w:rsidR="009B4F1A" w:rsidRPr="00C67D04" w:rsidRDefault="009B4F1A" w:rsidP="009B4F1A">
      <w:pPr>
        <w:rPr>
          <w:rFonts w:ascii="Cambria" w:hAnsi="Cambria"/>
          <w:sz w:val="22"/>
          <w:szCs w:val="22"/>
        </w:rPr>
      </w:pPr>
    </w:p>
    <w:p w:rsidR="009B4F1A" w:rsidRPr="00C67D04" w:rsidRDefault="009B4F1A" w:rsidP="009B4F1A">
      <w:pPr>
        <w:rPr>
          <w:rFonts w:ascii="Cambria" w:hAnsi="Cambria"/>
          <w:sz w:val="22"/>
          <w:szCs w:val="22"/>
        </w:rPr>
      </w:pPr>
    </w:p>
    <w:p w:rsidR="009B4F1A" w:rsidRPr="00C67D04" w:rsidRDefault="009B4F1A" w:rsidP="009B4F1A">
      <w:pPr>
        <w:rPr>
          <w:rFonts w:ascii="Cambria" w:hAnsi="Cambria"/>
          <w:sz w:val="22"/>
          <w:szCs w:val="22"/>
        </w:rPr>
      </w:pPr>
    </w:p>
    <w:p w:rsidR="009B4F1A" w:rsidRPr="00C67D04" w:rsidRDefault="009B4F1A" w:rsidP="009B4F1A">
      <w:pPr>
        <w:rPr>
          <w:rFonts w:ascii="Cambria" w:hAnsi="Cambria"/>
          <w:sz w:val="22"/>
          <w:szCs w:val="22"/>
        </w:rPr>
      </w:pPr>
    </w:p>
    <w:p w:rsidR="009B4F1A" w:rsidRPr="00C67D04" w:rsidRDefault="009B4F1A" w:rsidP="009B4F1A">
      <w:pPr>
        <w:rPr>
          <w:rFonts w:ascii="Cambria" w:hAnsi="Cambria"/>
          <w:sz w:val="22"/>
          <w:szCs w:val="22"/>
        </w:rPr>
      </w:pPr>
    </w:p>
    <w:p w:rsidR="009B4F1A" w:rsidRPr="00C67D04" w:rsidRDefault="009B4F1A" w:rsidP="009B4F1A">
      <w:pPr>
        <w:rPr>
          <w:rFonts w:ascii="Cambria" w:hAnsi="Cambria"/>
          <w:sz w:val="22"/>
          <w:szCs w:val="22"/>
        </w:rPr>
      </w:pPr>
    </w:p>
    <w:p w:rsidR="009B4F1A" w:rsidRPr="00C67D04" w:rsidRDefault="009B4F1A" w:rsidP="009B4F1A">
      <w:pPr>
        <w:rPr>
          <w:rFonts w:ascii="Cambria" w:hAnsi="Cambria"/>
          <w:sz w:val="22"/>
          <w:szCs w:val="22"/>
        </w:rPr>
      </w:pPr>
    </w:p>
    <w:p w:rsidR="009B4F1A" w:rsidRPr="00C67D04" w:rsidRDefault="009B4F1A" w:rsidP="009B4F1A">
      <w:pPr>
        <w:rPr>
          <w:rFonts w:ascii="Cambria" w:hAnsi="Cambria"/>
          <w:sz w:val="22"/>
          <w:szCs w:val="22"/>
        </w:rPr>
      </w:pPr>
    </w:p>
    <w:p w:rsidR="009B4F1A" w:rsidRPr="00C67D04" w:rsidRDefault="009B4F1A" w:rsidP="009B4F1A">
      <w:pPr>
        <w:rPr>
          <w:rFonts w:ascii="Cambria" w:hAnsi="Cambria"/>
          <w:sz w:val="22"/>
          <w:szCs w:val="22"/>
        </w:rPr>
      </w:pPr>
    </w:p>
    <w:p w:rsidR="009B4F1A" w:rsidRPr="00C67D04" w:rsidRDefault="009B4F1A" w:rsidP="009B4F1A">
      <w:pPr>
        <w:rPr>
          <w:rFonts w:ascii="Cambria" w:hAnsi="Cambria"/>
          <w:sz w:val="22"/>
          <w:szCs w:val="22"/>
        </w:rPr>
      </w:pPr>
    </w:p>
    <w:p w:rsidR="009B4F1A" w:rsidRPr="00C67D04" w:rsidRDefault="009B4F1A" w:rsidP="009B4F1A">
      <w:pPr>
        <w:rPr>
          <w:rFonts w:ascii="Cambria" w:hAnsi="Cambria"/>
          <w:sz w:val="22"/>
          <w:szCs w:val="22"/>
        </w:rPr>
      </w:pPr>
    </w:p>
    <w:p w:rsidR="009B4F1A" w:rsidRPr="00C67D04" w:rsidRDefault="009B4F1A" w:rsidP="009B4F1A">
      <w:pPr>
        <w:rPr>
          <w:rFonts w:ascii="Cambria" w:hAnsi="Cambria"/>
          <w:sz w:val="22"/>
          <w:szCs w:val="22"/>
        </w:rPr>
      </w:pPr>
    </w:p>
    <w:p w:rsidR="005132FB" w:rsidRPr="00F65B76" w:rsidRDefault="0088419E" w:rsidP="00CE7936">
      <w:pPr>
        <w:rPr>
          <w:rFonts w:ascii="Garamond" w:hAnsi="Garamond"/>
          <w:b/>
          <w:sz w:val="24"/>
        </w:rPr>
      </w:pPr>
      <w:r w:rsidRPr="00C67D04">
        <w:rPr>
          <w:rFonts w:ascii="Cambria" w:hAnsi="Cambria"/>
          <w:sz w:val="22"/>
          <w:szCs w:val="22"/>
        </w:rPr>
        <w:br w:type="page"/>
      </w:r>
      <w:bookmarkStart w:id="9" w:name="_Toc527458698"/>
      <w:bookmarkStart w:id="10" w:name="_Toc532560538"/>
      <w:r w:rsidR="005132FB" w:rsidRPr="00F65B76">
        <w:rPr>
          <w:rFonts w:ascii="Garamond" w:hAnsi="Garamond"/>
          <w:b/>
          <w:sz w:val="24"/>
        </w:rPr>
        <w:lastRenderedPageBreak/>
        <w:t>Prilog 1 - Odluka o osiguranju prijema priopćenja nadležnog centra 112 o vrsti opasnosti i mjerama koje je potrebno poduzeti</w:t>
      </w:r>
      <w:bookmarkEnd w:id="9"/>
      <w:bookmarkEnd w:id="10"/>
    </w:p>
    <w:p w:rsidR="009B4F1A" w:rsidRPr="001B328A" w:rsidRDefault="009B4F1A" w:rsidP="00BF1766">
      <w:pPr>
        <w:jc w:val="center"/>
        <w:rPr>
          <w:rFonts w:ascii="Garamond" w:hAnsi="Garamond"/>
        </w:rPr>
      </w:pPr>
    </w:p>
    <w:p w:rsidR="009B4F1A" w:rsidRPr="001B328A" w:rsidRDefault="009B4F1A" w:rsidP="00A04E45">
      <w:pPr>
        <w:jc w:val="center"/>
        <w:rPr>
          <w:rFonts w:ascii="Garamond" w:hAnsi="Garamond"/>
        </w:rPr>
      </w:pPr>
    </w:p>
    <w:p w:rsidR="00CE7936" w:rsidRPr="00CE7936" w:rsidRDefault="00CE7936" w:rsidP="00CE7936">
      <w:pPr>
        <w:rPr>
          <w:rFonts w:ascii="Cambria" w:hAnsi="Cambria"/>
          <w:sz w:val="22"/>
          <w:szCs w:val="22"/>
        </w:rPr>
      </w:pPr>
      <w:r w:rsidRPr="00CE7936">
        <w:rPr>
          <w:rFonts w:ascii="Cambria" w:hAnsi="Cambria"/>
          <w:sz w:val="22"/>
          <w:szCs w:val="22"/>
        </w:rPr>
        <w:t>KLASA: 003-01/</w:t>
      </w:r>
      <w:r w:rsidR="00FE6D35">
        <w:rPr>
          <w:rFonts w:ascii="Cambria" w:hAnsi="Cambria"/>
          <w:sz w:val="22"/>
          <w:szCs w:val="22"/>
        </w:rPr>
        <w:t>20</w:t>
      </w:r>
      <w:r w:rsidRPr="00CE7936">
        <w:rPr>
          <w:rFonts w:ascii="Cambria" w:hAnsi="Cambria"/>
          <w:sz w:val="22"/>
          <w:szCs w:val="22"/>
        </w:rPr>
        <w:t>-01/</w:t>
      </w:r>
      <w:r w:rsidR="00A51DDA">
        <w:rPr>
          <w:rFonts w:ascii="Cambria" w:hAnsi="Cambria"/>
          <w:sz w:val="22"/>
          <w:szCs w:val="22"/>
        </w:rPr>
        <w:t>9</w:t>
      </w:r>
    </w:p>
    <w:p w:rsidR="00CE7936" w:rsidRPr="00CE7936" w:rsidRDefault="00CE7936" w:rsidP="00CE7936">
      <w:pPr>
        <w:rPr>
          <w:rFonts w:ascii="Cambria" w:hAnsi="Cambria"/>
          <w:sz w:val="22"/>
          <w:szCs w:val="22"/>
        </w:rPr>
      </w:pPr>
      <w:r w:rsidRPr="00CE7936">
        <w:rPr>
          <w:rFonts w:ascii="Cambria" w:hAnsi="Cambria"/>
          <w:sz w:val="22"/>
          <w:szCs w:val="22"/>
        </w:rPr>
        <w:t>URBROJ: 2158</w:t>
      </w:r>
      <w:r w:rsidR="00FE6D35">
        <w:rPr>
          <w:rFonts w:ascii="Cambria" w:hAnsi="Cambria"/>
          <w:sz w:val="22"/>
          <w:szCs w:val="22"/>
        </w:rPr>
        <w:t>-</w:t>
      </w:r>
      <w:r w:rsidRPr="00CE7936">
        <w:rPr>
          <w:rFonts w:ascii="Cambria" w:hAnsi="Cambria"/>
          <w:sz w:val="22"/>
          <w:szCs w:val="22"/>
        </w:rPr>
        <w:t>09-</w:t>
      </w:r>
      <w:r w:rsidR="00FE6D35">
        <w:rPr>
          <w:rFonts w:ascii="Cambria" w:hAnsi="Cambria"/>
          <w:sz w:val="22"/>
          <w:szCs w:val="22"/>
        </w:rPr>
        <w:t>01-20</w:t>
      </w:r>
      <w:r w:rsidRPr="00CE7936">
        <w:rPr>
          <w:rFonts w:ascii="Cambria" w:hAnsi="Cambria"/>
          <w:sz w:val="22"/>
          <w:szCs w:val="22"/>
        </w:rPr>
        <w:t>-01</w:t>
      </w:r>
    </w:p>
    <w:p w:rsidR="00CE7936" w:rsidRPr="00CE7936" w:rsidRDefault="00CE7936" w:rsidP="00CE7936">
      <w:pPr>
        <w:rPr>
          <w:rFonts w:ascii="Cambria" w:hAnsi="Cambria"/>
          <w:sz w:val="22"/>
          <w:szCs w:val="22"/>
        </w:rPr>
      </w:pPr>
      <w:r w:rsidRPr="00CE7936">
        <w:rPr>
          <w:rFonts w:ascii="Cambria" w:hAnsi="Cambria"/>
          <w:sz w:val="22"/>
          <w:szCs w:val="22"/>
        </w:rPr>
        <w:t xml:space="preserve">Osijek, </w:t>
      </w:r>
      <w:r w:rsidR="00A51DDA">
        <w:rPr>
          <w:rFonts w:ascii="Cambria" w:hAnsi="Cambria"/>
          <w:sz w:val="22"/>
          <w:szCs w:val="22"/>
        </w:rPr>
        <w:t>23. ožujak</w:t>
      </w:r>
      <w:r w:rsidR="00FE6D35">
        <w:rPr>
          <w:rFonts w:ascii="Cambria" w:hAnsi="Cambria"/>
          <w:sz w:val="22"/>
          <w:szCs w:val="22"/>
        </w:rPr>
        <w:t xml:space="preserve">  </w:t>
      </w:r>
      <w:r w:rsidRPr="00CE7936">
        <w:rPr>
          <w:rFonts w:ascii="Cambria" w:hAnsi="Cambria"/>
          <w:sz w:val="22"/>
          <w:szCs w:val="22"/>
        </w:rPr>
        <w:t>20</w:t>
      </w:r>
      <w:r w:rsidR="00FE6D35">
        <w:rPr>
          <w:rFonts w:ascii="Cambria" w:hAnsi="Cambria"/>
          <w:sz w:val="22"/>
          <w:szCs w:val="22"/>
        </w:rPr>
        <w:t>20</w:t>
      </w:r>
      <w:r w:rsidRPr="00CE7936">
        <w:rPr>
          <w:rFonts w:ascii="Cambria" w:hAnsi="Cambria"/>
          <w:sz w:val="22"/>
          <w:szCs w:val="22"/>
        </w:rPr>
        <w:t>.</w:t>
      </w:r>
    </w:p>
    <w:p w:rsidR="00CE7936" w:rsidRPr="00CE7936" w:rsidRDefault="00CE7936" w:rsidP="00CE7936">
      <w:pPr>
        <w:rPr>
          <w:rFonts w:ascii="Cambria" w:hAnsi="Cambria"/>
          <w:sz w:val="22"/>
          <w:szCs w:val="22"/>
        </w:rPr>
      </w:pPr>
    </w:p>
    <w:p w:rsidR="00CE7936" w:rsidRPr="00CE7936" w:rsidRDefault="00CE7936" w:rsidP="00CE7936">
      <w:pPr>
        <w:tabs>
          <w:tab w:val="left" w:pos="8040"/>
        </w:tabs>
        <w:rPr>
          <w:rFonts w:ascii="Cambria" w:hAnsi="Cambria"/>
          <w:sz w:val="22"/>
          <w:szCs w:val="22"/>
          <w:lang w:val="pl-PL"/>
        </w:rPr>
      </w:pPr>
    </w:p>
    <w:p w:rsidR="00CE7936" w:rsidRPr="00CE7936" w:rsidRDefault="00CE7936" w:rsidP="00CE7936">
      <w:pPr>
        <w:tabs>
          <w:tab w:val="left" w:pos="7605"/>
        </w:tabs>
        <w:jc w:val="center"/>
        <w:rPr>
          <w:rFonts w:ascii="Cambria" w:hAnsi="Cambria"/>
          <w:sz w:val="22"/>
          <w:szCs w:val="22"/>
          <w:lang w:val="pl-PL"/>
        </w:rPr>
      </w:pPr>
      <w:r w:rsidRPr="00CE7936">
        <w:rPr>
          <w:rFonts w:ascii="Cambria" w:hAnsi="Cambria"/>
          <w:sz w:val="22"/>
          <w:szCs w:val="22"/>
          <w:lang w:val="pl-PL"/>
        </w:rPr>
        <w:t xml:space="preserve">Na temelju odredbi čl. </w:t>
      </w:r>
      <w:r w:rsidR="006C6B15">
        <w:rPr>
          <w:rFonts w:ascii="Cambria" w:hAnsi="Cambria"/>
          <w:sz w:val="22"/>
          <w:szCs w:val="22"/>
          <w:lang w:val="pl-PL"/>
        </w:rPr>
        <w:t>39</w:t>
      </w:r>
      <w:r w:rsidRPr="00CE7936">
        <w:rPr>
          <w:rFonts w:ascii="Cambria" w:hAnsi="Cambria"/>
          <w:sz w:val="22"/>
          <w:szCs w:val="22"/>
          <w:lang w:val="pl-PL"/>
        </w:rPr>
        <w:t xml:space="preserve">. Zakona o </w:t>
      </w:r>
      <w:r w:rsidR="006C6B15">
        <w:rPr>
          <w:rFonts w:ascii="Cambria" w:hAnsi="Cambria"/>
          <w:sz w:val="22"/>
          <w:szCs w:val="22"/>
          <w:lang w:val="pl-PL"/>
        </w:rPr>
        <w:t>sustavu civilne zaštite</w:t>
      </w:r>
      <w:r w:rsidRPr="00CE7936">
        <w:rPr>
          <w:rFonts w:ascii="Cambria" w:hAnsi="Cambria"/>
          <w:sz w:val="22"/>
          <w:szCs w:val="22"/>
          <w:lang w:val="pl-PL"/>
        </w:rPr>
        <w:t xml:space="preserve"> (N</w:t>
      </w:r>
      <w:r w:rsidR="00FE6D35">
        <w:rPr>
          <w:rFonts w:ascii="Cambria" w:hAnsi="Cambria"/>
          <w:sz w:val="22"/>
          <w:szCs w:val="22"/>
          <w:lang w:val="pl-PL"/>
        </w:rPr>
        <w:t>arodne novine, br.</w:t>
      </w:r>
      <w:r w:rsidRPr="00CE7936">
        <w:rPr>
          <w:rFonts w:ascii="Cambria" w:hAnsi="Cambria"/>
          <w:sz w:val="22"/>
          <w:szCs w:val="22"/>
          <w:lang w:val="pl-PL"/>
        </w:rPr>
        <w:t xml:space="preserve"> </w:t>
      </w:r>
      <w:r w:rsidR="006C6B15">
        <w:rPr>
          <w:rFonts w:ascii="Cambria" w:hAnsi="Cambria"/>
          <w:sz w:val="22"/>
          <w:szCs w:val="22"/>
          <w:lang w:val="pl-PL"/>
        </w:rPr>
        <w:t>82/15, 118/18</w:t>
      </w:r>
      <w:r w:rsidR="00A51DDA">
        <w:rPr>
          <w:rFonts w:ascii="Cambria" w:hAnsi="Cambria"/>
          <w:sz w:val="22"/>
          <w:szCs w:val="22"/>
          <w:lang w:val="pl-PL"/>
        </w:rPr>
        <w:t>, 31/20</w:t>
      </w:r>
      <w:r w:rsidRPr="00CE7936">
        <w:rPr>
          <w:rFonts w:ascii="Cambria" w:hAnsi="Cambria"/>
          <w:sz w:val="22"/>
          <w:szCs w:val="22"/>
          <w:lang w:val="pl-PL"/>
        </w:rPr>
        <w:t>) kao i odredbi čl. . Statuta OŠ Svete Ane u Osijeku, ravnateljica Škole Emina Šinka, prof. donosi sljedeću</w:t>
      </w:r>
    </w:p>
    <w:p w:rsidR="00CE7936" w:rsidRPr="00CE7936" w:rsidRDefault="00CE7936" w:rsidP="00CE7936">
      <w:pPr>
        <w:tabs>
          <w:tab w:val="left" w:pos="7605"/>
        </w:tabs>
        <w:rPr>
          <w:rFonts w:ascii="Cambria" w:hAnsi="Cambria"/>
          <w:sz w:val="22"/>
          <w:szCs w:val="22"/>
          <w:lang w:val="pl-PL"/>
        </w:rPr>
      </w:pPr>
    </w:p>
    <w:p w:rsidR="00CE7936" w:rsidRPr="00CE7936" w:rsidRDefault="00CE7936" w:rsidP="00CE7936">
      <w:pPr>
        <w:tabs>
          <w:tab w:val="left" w:pos="7605"/>
        </w:tabs>
        <w:rPr>
          <w:rFonts w:ascii="Cambria" w:hAnsi="Cambria"/>
          <w:sz w:val="22"/>
          <w:szCs w:val="22"/>
          <w:lang w:val="pl-PL"/>
        </w:rPr>
      </w:pPr>
    </w:p>
    <w:p w:rsidR="00CE7936" w:rsidRPr="00CE7936" w:rsidRDefault="00CE7936" w:rsidP="00CE7936">
      <w:pPr>
        <w:tabs>
          <w:tab w:val="left" w:pos="7605"/>
        </w:tabs>
        <w:jc w:val="center"/>
        <w:rPr>
          <w:rFonts w:ascii="Cambria" w:hAnsi="Cambria"/>
          <w:b/>
          <w:bCs/>
          <w:sz w:val="22"/>
          <w:szCs w:val="22"/>
          <w:lang w:val="pl-PL"/>
        </w:rPr>
      </w:pPr>
      <w:r w:rsidRPr="00CE7936">
        <w:rPr>
          <w:rFonts w:ascii="Cambria" w:hAnsi="Cambria"/>
          <w:b/>
          <w:bCs/>
          <w:sz w:val="22"/>
          <w:szCs w:val="22"/>
          <w:lang w:val="pl-PL"/>
        </w:rPr>
        <w:t>O D L U K U</w:t>
      </w:r>
    </w:p>
    <w:p w:rsidR="00CE7936" w:rsidRPr="00CE7936" w:rsidRDefault="00CE7936" w:rsidP="00CE7936">
      <w:pPr>
        <w:tabs>
          <w:tab w:val="left" w:pos="7605"/>
        </w:tabs>
        <w:rPr>
          <w:rFonts w:ascii="Cambria" w:hAnsi="Cambria"/>
          <w:sz w:val="22"/>
          <w:szCs w:val="22"/>
          <w:lang w:val="pl-PL"/>
        </w:rPr>
      </w:pPr>
    </w:p>
    <w:p w:rsidR="00CE7936" w:rsidRPr="00CE7936" w:rsidRDefault="00CE7936" w:rsidP="00CE7936">
      <w:pPr>
        <w:numPr>
          <w:ilvl w:val="0"/>
          <w:numId w:val="11"/>
        </w:numPr>
        <w:tabs>
          <w:tab w:val="left" w:pos="7605"/>
        </w:tabs>
        <w:jc w:val="both"/>
        <w:rPr>
          <w:rFonts w:ascii="Cambria" w:hAnsi="Cambria"/>
          <w:sz w:val="22"/>
          <w:szCs w:val="22"/>
          <w:lang w:val="pl-PL"/>
        </w:rPr>
      </w:pPr>
      <w:r w:rsidRPr="00CE7936">
        <w:rPr>
          <w:rFonts w:ascii="Cambria" w:hAnsi="Cambria"/>
          <w:sz w:val="22"/>
          <w:szCs w:val="22"/>
          <w:lang w:val="pl-PL"/>
        </w:rPr>
        <w:t>Za prijem priopćenja Županijskog centra 112 u matičnoj školi ovlašćuju se i zadužuju; ravnateljica Škole Emina Šinka, prof. putem službenog telefona škole 031/372-745 u vremenu od 7.30 do 15.30 i putem mobitela 091/5306062 u vremenu od 15.00 do 22.00 sata, i tajnica Škole Sandra Tomić Ilić, dipl. iur. putem službenog telefona 031/372-744 u vremenu od 7.30 do 15.00 sati i tajnica Škole u vremenu od 15.00 do 22. 00 sata putem mobitela 098/9790960.</w:t>
      </w:r>
    </w:p>
    <w:p w:rsidR="00CE7936" w:rsidRPr="00CE7936" w:rsidRDefault="00CE7936" w:rsidP="00CE7936">
      <w:pPr>
        <w:tabs>
          <w:tab w:val="left" w:pos="7605"/>
        </w:tabs>
        <w:ind w:left="360"/>
        <w:jc w:val="both"/>
        <w:rPr>
          <w:rFonts w:ascii="Cambria" w:hAnsi="Cambria"/>
          <w:sz w:val="22"/>
          <w:szCs w:val="22"/>
          <w:lang w:val="pl-PL"/>
        </w:rPr>
      </w:pPr>
    </w:p>
    <w:p w:rsidR="00CE7936" w:rsidRPr="00CE7936" w:rsidRDefault="00CE7936" w:rsidP="00CE7936">
      <w:pPr>
        <w:numPr>
          <w:ilvl w:val="0"/>
          <w:numId w:val="11"/>
        </w:numPr>
        <w:tabs>
          <w:tab w:val="left" w:pos="7605"/>
        </w:tabs>
        <w:jc w:val="both"/>
        <w:rPr>
          <w:rFonts w:ascii="Cambria" w:hAnsi="Cambria"/>
          <w:sz w:val="22"/>
          <w:szCs w:val="22"/>
          <w:lang w:val="pl-PL"/>
        </w:rPr>
      </w:pPr>
      <w:r w:rsidRPr="00CE7936">
        <w:rPr>
          <w:rFonts w:ascii="Cambria" w:hAnsi="Cambria"/>
          <w:sz w:val="22"/>
          <w:szCs w:val="22"/>
          <w:lang w:val="pl-PL"/>
        </w:rPr>
        <w:t>Kao sustav uzbunjivanja u prostorima Škole koristi se školsko zvono (duga isprekidana zvonjava), a po izvršenom uzbunjivanju obaviješćivanje korisnika objekta o mjerama koje treba poduzeti prema naputku nadležnog centra za uzbunjivanje 112 provodi se u Školi usmenim putem.</w:t>
      </w:r>
    </w:p>
    <w:p w:rsidR="00CE7936" w:rsidRPr="00CE7936" w:rsidRDefault="00CE7936" w:rsidP="00CE7936">
      <w:pPr>
        <w:tabs>
          <w:tab w:val="left" w:pos="7605"/>
        </w:tabs>
        <w:jc w:val="both"/>
        <w:rPr>
          <w:rFonts w:ascii="Cambria" w:hAnsi="Cambria"/>
          <w:sz w:val="22"/>
          <w:szCs w:val="22"/>
          <w:lang w:val="pl-PL"/>
        </w:rPr>
      </w:pPr>
    </w:p>
    <w:p w:rsidR="00CE7936" w:rsidRPr="00CE7936" w:rsidRDefault="00CE7936" w:rsidP="00CE7936">
      <w:pPr>
        <w:numPr>
          <w:ilvl w:val="0"/>
          <w:numId w:val="11"/>
        </w:numPr>
        <w:tabs>
          <w:tab w:val="left" w:pos="7605"/>
        </w:tabs>
        <w:jc w:val="both"/>
        <w:rPr>
          <w:rFonts w:ascii="Cambria" w:hAnsi="Cambria"/>
          <w:sz w:val="22"/>
          <w:szCs w:val="22"/>
          <w:lang w:val="pl-PL"/>
        </w:rPr>
      </w:pPr>
      <w:r w:rsidRPr="00CE7936">
        <w:rPr>
          <w:rFonts w:ascii="Cambria" w:hAnsi="Cambria"/>
          <w:sz w:val="22"/>
          <w:szCs w:val="22"/>
          <w:lang w:val="pl-PL"/>
        </w:rPr>
        <w:t>Za provođenje radnji na temelju priopćenja nadležnog centra 112 i izvješćivanje o poduzetim radnjama zadužuje se ravnateljica Emina Šinka, prof.</w:t>
      </w:r>
    </w:p>
    <w:p w:rsidR="00CE7936" w:rsidRPr="00CE7936" w:rsidRDefault="00CE7936" w:rsidP="00CE7936">
      <w:pPr>
        <w:tabs>
          <w:tab w:val="left" w:pos="7605"/>
        </w:tabs>
        <w:ind w:left="360"/>
        <w:jc w:val="both"/>
        <w:rPr>
          <w:rFonts w:ascii="Cambria" w:hAnsi="Cambria"/>
          <w:sz w:val="22"/>
          <w:szCs w:val="22"/>
          <w:lang w:val="pl-PL"/>
        </w:rPr>
      </w:pPr>
    </w:p>
    <w:p w:rsidR="00CE7936" w:rsidRPr="00CE7936" w:rsidRDefault="00CE7936" w:rsidP="00CE7936">
      <w:pPr>
        <w:numPr>
          <w:ilvl w:val="0"/>
          <w:numId w:val="11"/>
        </w:numPr>
        <w:tabs>
          <w:tab w:val="left" w:pos="7605"/>
        </w:tabs>
        <w:jc w:val="both"/>
        <w:rPr>
          <w:rFonts w:ascii="Cambria" w:hAnsi="Cambria"/>
          <w:sz w:val="22"/>
          <w:szCs w:val="22"/>
          <w:lang w:val="pl-PL"/>
        </w:rPr>
      </w:pPr>
      <w:r w:rsidRPr="00CE7936">
        <w:rPr>
          <w:rFonts w:ascii="Cambria" w:hAnsi="Cambria"/>
          <w:sz w:val="22"/>
          <w:szCs w:val="22"/>
          <w:lang w:val="pl-PL"/>
        </w:rPr>
        <w:t>U slučaju nastalih promjena koje se odnose na određene osobe za prijem priopćenja i praćenje nastalih promjena za dostavu novih izmjena i dopuna o osobama za prijem nadležnom centru 112 i upoznavanje određenih osoba s donesenim planom i njihovim obvezama u slučaju prijema priopćenja o vrstama opasnosti i mjerama koje je potrebno poduzeti u prostorijama pravne osobe, poradi zaštite građana i materijalnih dobara zadužuje se tajnica Škole Sandra Tomić Ilić.</w:t>
      </w:r>
    </w:p>
    <w:p w:rsidR="00CE7936" w:rsidRPr="00CE7936" w:rsidRDefault="00CE7936" w:rsidP="00CE7936">
      <w:pPr>
        <w:tabs>
          <w:tab w:val="left" w:pos="7605"/>
        </w:tabs>
        <w:ind w:left="360"/>
        <w:jc w:val="both"/>
        <w:rPr>
          <w:rFonts w:ascii="Cambria" w:hAnsi="Cambria"/>
          <w:sz w:val="22"/>
          <w:szCs w:val="22"/>
          <w:lang w:val="pl-PL"/>
        </w:rPr>
      </w:pPr>
    </w:p>
    <w:p w:rsidR="00CE7936" w:rsidRPr="00CE7936" w:rsidRDefault="00CE7936" w:rsidP="00CE7936">
      <w:pPr>
        <w:numPr>
          <w:ilvl w:val="0"/>
          <w:numId w:val="11"/>
        </w:numPr>
        <w:tabs>
          <w:tab w:val="left" w:pos="7605"/>
        </w:tabs>
        <w:jc w:val="both"/>
        <w:rPr>
          <w:rFonts w:ascii="Cambria" w:hAnsi="Cambria"/>
          <w:sz w:val="22"/>
          <w:szCs w:val="22"/>
          <w:lang w:val="pl-PL"/>
        </w:rPr>
      </w:pPr>
      <w:r w:rsidRPr="00CE7936">
        <w:rPr>
          <w:rFonts w:ascii="Cambria" w:hAnsi="Cambria"/>
          <w:sz w:val="22"/>
          <w:szCs w:val="22"/>
          <w:lang w:val="pl-PL"/>
        </w:rPr>
        <w:t>Ova odluka stupa na snagu danom donošenja i dostavlja se nadležnom centru 112 Osijek, a služi za provedbu obveza iz čl. 21 Zakona o zaštiti i spašavanju koja se odnosi na osiguranje uvjeta za prijam priopćenja nadležnog centra 112 o vrsti opasnosti i mjerama koje je potrebno poduzeti u objektima škola</w:t>
      </w:r>
    </w:p>
    <w:p w:rsidR="00CE7936" w:rsidRPr="00CE7936" w:rsidRDefault="00CE7936" w:rsidP="00CE7936">
      <w:pPr>
        <w:rPr>
          <w:rFonts w:ascii="Cambria" w:hAnsi="Cambria"/>
          <w:sz w:val="22"/>
          <w:szCs w:val="22"/>
          <w:lang w:val="pl-PL"/>
        </w:rPr>
      </w:pPr>
    </w:p>
    <w:p w:rsidR="00CE7936" w:rsidRPr="00CE7936" w:rsidRDefault="00CE7936" w:rsidP="00CE7936">
      <w:pPr>
        <w:rPr>
          <w:rFonts w:ascii="Cambria" w:hAnsi="Cambria"/>
          <w:sz w:val="22"/>
          <w:szCs w:val="22"/>
          <w:lang w:val="pl-PL"/>
        </w:rPr>
      </w:pPr>
    </w:p>
    <w:p w:rsidR="00CE7936" w:rsidRPr="00CE7936" w:rsidRDefault="00CE7936" w:rsidP="00CE7936">
      <w:pPr>
        <w:rPr>
          <w:rFonts w:ascii="Cambria" w:hAnsi="Cambria"/>
          <w:sz w:val="22"/>
          <w:szCs w:val="22"/>
          <w:lang w:val="pl-PL"/>
        </w:rPr>
      </w:pPr>
    </w:p>
    <w:p w:rsidR="00CE7936" w:rsidRPr="00CE7936" w:rsidRDefault="00CE7936" w:rsidP="00CE7936">
      <w:pPr>
        <w:tabs>
          <w:tab w:val="left" w:pos="8265"/>
        </w:tabs>
        <w:jc w:val="right"/>
        <w:rPr>
          <w:rFonts w:ascii="Cambria" w:hAnsi="Cambria"/>
          <w:sz w:val="22"/>
          <w:szCs w:val="22"/>
          <w:lang w:val="pl-PL"/>
        </w:rPr>
      </w:pPr>
      <w:r w:rsidRPr="00CE7936">
        <w:rPr>
          <w:rFonts w:ascii="Cambria" w:hAnsi="Cambria"/>
          <w:sz w:val="22"/>
          <w:szCs w:val="22"/>
          <w:lang w:val="pl-PL"/>
        </w:rPr>
        <w:t>Ravnateljica škole</w:t>
      </w:r>
    </w:p>
    <w:p w:rsidR="00CE7936" w:rsidRPr="00CE7936" w:rsidRDefault="00CE7936" w:rsidP="00CE7936">
      <w:pPr>
        <w:tabs>
          <w:tab w:val="left" w:pos="8265"/>
        </w:tabs>
        <w:jc w:val="right"/>
        <w:rPr>
          <w:rFonts w:ascii="Cambria" w:hAnsi="Cambria"/>
          <w:sz w:val="22"/>
          <w:szCs w:val="22"/>
          <w:lang w:val="pl-PL"/>
        </w:rPr>
      </w:pPr>
      <w:r w:rsidRPr="00CE7936">
        <w:rPr>
          <w:rFonts w:ascii="Cambria" w:hAnsi="Cambria"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     Emina Šinka, prof.</w:t>
      </w:r>
    </w:p>
    <w:p w:rsidR="00CE7936" w:rsidRPr="0075538A" w:rsidRDefault="00CE7936" w:rsidP="00CE7936"/>
    <w:p w:rsidR="009B4F1A" w:rsidRPr="001B328A" w:rsidRDefault="009B4F1A" w:rsidP="009B4F1A">
      <w:pPr>
        <w:rPr>
          <w:rFonts w:ascii="Garamond" w:hAnsi="Garamond"/>
        </w:rPr>
      </w:pPr>
    </w:p>
    <w:p w:rsidR="009B4F1A" w:rsidRPr="001B328A" w:rsidRDefault="009B4F1A" w:rsidP="009B4F1A">
      <w:pPr>
        <w:rPr>
          <w:rFonts w:ascii="Garamond" w:hAnsi="Garamond"/>
        </w:rPr>
      </w:pPr>
    </w:p>
    <w:p w:rsidR="009B4F1A" w:rsidRPr="001B328A" w:rsidRDefault="009B4F1A" w:rsidP="009B4F1A">
      <w:pPr>
        <w:rPr>
          <w:rFonts w:ascii="Garamond" w:hAnsi="Garamond"/>
        </w:rPr>
      </w:pPr>
    </w:p>
    <w:p w:rsidR="009B4F1A" w:rsidRPr="001B328A" w:rsidRDefault="009B4F1A" w:rsidP="009B4F1A">
      <w:pPr>
        <w:rPr>
          <w:rFonts w:ascii="Garamond" w:hAnsi="Garamond"/>
        </w:rPr>
      </w:pPr>
    </w:p>
    <w:p w:rsidR="009B4F1A" w:rsidRPr="001B328A" w:rsidRDefault="009B4F1A" w:rsidP="009B4F1A">
      <w:pPr>
        <w:rPr>
          <w:rFonts w:ascii="Garamond" w:hAnsi="Garamond"/>
        </w:rPr>
      </w:pPr>
    </w:p>
    <w:p w:rsidR="009B4F1A" w:rsidRPr="001B328A" w:rsidRDefault="009B4F1A" w:rsidP="009B4F1A">
      <w:pPr>
        <w:rPr>
          <w:rFonts w:ascii="Garamond" w:hAnsi="Garamond"/>
        </w:rPr>
      </w:pPr>
    </w:p>
    <w:p w:rsidR="0088419E" w:rsidRPr="001B328A" w:rsidRDefault="0088419E">
      <w:pPr>
        <w:rPr>
          <w:rFonts w:ascii="Garamond" w:hAnsi="Garamond"/>
          <w:sz w:val="24"/>
          <w:szCs w:val="24"/>
        </w:rPr>
      </w:pPr>
    </w:p>
    <w:p w:rsidR="00E93B1A" w:rsidRPr="00CE7936" w:rsidRDefault="00BF1766" w:rsidP="00E93B1A">
      <w:pPr>
        <w:pStyle w:val="Heading2"/>
        <w:rPr>
          <w:rFonts w:ascii="Cambria" w:hAnsi="Cambria"/>
          <w:b/>
          <w:color w:val="auto"/>
          <w:sz w:val="22"/>
          <w:szCs w:val="22"/>
        </w:rPr>
      </w:pPr>
      <w:bookmarkStart w:id="11" w:name="_Toc527458699"/>
      <w:bookmarkStart w:id="12" w:name="_Toc532560539"/>
      <w:r w:rsidRPr="00CE7936">
        <w:rPr>
          <w:rFonts w:ascii="Cambria" w:hAnsi="Cambria"/>
          <w:b/>
          <w:color w:val="auto"/>
          <w:sz w:val="22"/>
          <w:szCs w:val="22"/>
        </w:rPr>
        <w:lastRenderedPageBreak/>
        <w:t>Prilog 2- Odluka o uspostavljanju i održavanju sustava za uzbunjivanje građana u svojoj okolini</w:t>
      </w:r>
      <w:bookmarkEnd w:id="11"/>
      <w:bookmarkEnd w:id="12"/>
    </w:p>
    <w:p w:rsidR="00E93B1A" w:rsidRPr="00CE7936" w:rsidRDefault="00E93B1A" w:rsidP="00E93B1A">
      <w:pPr>
        <w:rPr>
          <w:rFonts w:ascii="Cambria" w:hAnsi="Cambria"/>
          <w:sz w:val="22"/>
          <w:szCs w:val="22"/>
        </w:rPr>
      </w:pPr>
    </w:p>
    <w:p w:rsidR="00E93B1A" w:rsidRPr="00CE7936" w:rsidRDefault="00E93B1A" w:rsidP="00E93B1A">
      <w:pPr>
        <w:shd w:val="clear" w:color="auto" w:fill="FFFFFF"/>
        <w:jc w:val="both"/>
        <w:rPr>
          <w:rFonts w:ascii="Cambria" w:hAnsi="Cambria"/>
          <w:color w:val="FF0000"/>
          <w:sz w:val="22"/>
          <w:szCs w:val="22"/>
        </w:rPr>
      </w:pPr>
      <w:r w:rsidRPr="00CE7936">
        <w:rPr>
          <w:rFonts w:ascii="Cambria" w:hAnsi="Cambria"/>
          <w:sz w:val="22"/>
          <w:szCs w:val="22"/>
        </w:rPr>
        <w:t xml:space="preserve">Temeljem članka 39. Zakona o sustavu civilne zaštite </w:t>
      </w:r>
      <w:r w:rsidR="00CE7936" w:rsidRPr="00CE7936">
        <w:rPr>
          <w:rFonts w:ascii="Cambria" w:hAnsi="Cambria"/>
          <w:sz w:val="22"/>
          <w:szCs w:val="22"/>
        </w:rPr>
        <w:t>(</w:t>
      </w:r>
      <w:r w:rsidRPr="00CE7936">
        <w:rPr>
          <w:rFonts w:ascii="Cambria" w:hAnsi="Cambria"/>
          <w:sz w:val="22"/>
          <w:szCs w:val="22"/>
        </w:rPr>
        <w:t xml:space="preserve">Narodne </w:t>
      </w:r>
      <w:r w:rsidR="00CE7936" w:rsidRPr="00CE7936">
        <w:rPr>
          <w:rFonts w:ascii="Cambria" w:hAnsi="Cambria"/>
          <w:sz w:val="22"/>
          <w:szCs w:val="22"/>
        </w:rPr>
        <w:t>n</w:t>
      </w:r>
      <w:r w:rsidRPr="00CE7936">
        <w:rPr>
          <w:rFonts w:ascii="Cambria" w:hAnsi="Cambria"/>
          <w:sz w:val="22"/>
          <w:szCs w:val="22"/>
        </w:rPr>
        <w:t>ovin</w:t>
      </w:r>
      <w:r w:rsidR="00CE7936" w:rsidRPr="00CE7936">
        <w:rPr>
          <w:rFonts w:ascii="Cambria" w:hAnsi="Cambria"/>
          <w:sz w:val="22"/>
          <w:szCs w:val="22"/>
        </w:rPr>
        <w:t>e</w:t>
      </w:r>
      <w:r w:rsidRPr="00CE7936">
        <w:rPr>
          <w:rFonts w:ascii="Cambria" w:hAnsi="Cambria"/>
          <w:sz w:val="22"/>
          <w:szCs w:val="22"/>
        </w:rPr>
        <w:t>, br</w:t>
      </w:r>
      <w:r w:rsidR="00CE7936" w:rsidRPr="00CE7936">
        <w:rPr>
          <w:rFonts w:ascii="Cambria" w:hAnsi="Cambria"/>
          <w:sz w:val="22"/>
          <w:szCs w:val="22"/>
        </w:rPr>
        <w:t>.</w:t>
      </w:r>
      <w:r w:rsidRPr="00CE7936">
        <w:rPr>
          <w:rFonts w:ascii="Cambria" w:hAnsi="Cambria"/>
          <w:sz w:val="22"/>
          <w:szCs w:val="22"/>
        </w:rPr>
        <w:t xml:space="preserve"> 82/15, 118/18</w:t>
      </w:r>
      <w:r w:rsidR="00A51DDA">
        <w:rPr>
          <w:rFonts w:ascii="Cambria" w:hAnsi="Cambria"/>
          <w:sz w:val="22"/>
          <w:szCs w:val="22"/>
        </w:rPr>
        <w:t>, 31/20</w:t>
      </w:r>
      <w:r w:rsidRPr="00CE7936">
        <w:rPr>
          <w:rFonts w:ascii="Cambria" w:hAnsi="Cambria"/>
          <w:sz w:val="22"/>
          <w:szCs w:val="22"/>
        </w:rPr>
        <w:t xml:space="preserve">) i članka 3. i 1. Pravilnika o tehničkim zahtjevima sustava javnog uzbunjivanja stanovništva (Narodne </w:t>
      </w:r>
      <w:r w:rsidR="00CE7936" w:rsidRPr="00CE7936">
        <w:rPr>
          <w:rFonts w:ascii="Cambria" w:hAnsi="Cambria"/>
          <w:sz w:val="22"/>
          <w:szCs w:val="22"/>
        </w:rPr>
        <w:t>n</w:t>
      </w:r>
      <w:r w:rsidRPr="00CE7936">
        <w:rPr>
          <w:rFonts w:ascii="Cambria" w:hAnsi="Cambria"/>
          <w:sz w:val="22"/>
          <w:szCs w:val="22"/>
        </w:rPr>
        <w:t>ovine</w:t>
      </w:r>
      <w:r w:rsidR="00CE7936" w:rsidRPr="00CE7936">
        <w:rPr>
          <w:rFonts w:ascii="Cambria" w:hAnsi="Cambria"/>
          <w:sz w:val="22"/>
          <w:szCs w:val="22"/>
        </w:rPr>
        <w:t>,</w:t>
      </w:r>
      <w:r w:rsidRPr="00CE7936">
        <w:rPr>
          <w:rFonts w:ascii="Cambria" w:hAnsi="Cambria"/>
          <w:sz w:val="22"/>
          <w:szCs w:val="22"/>
        </w:rPr>
        <w:t xml:space="preserve"> br</w:t>
      </w:r>
      <w:r w:rsidR="00CE7936" w:rsidRPr="00CE7936">
        <w:rPr>
          <w:rFonts w:ascii="Cambria" w:hAnsi="Cambria"/>
          <w:sz w:val="22"/>
          <w:szCs w:val="22"/>
        </w:rPr>
        <w:t xml:space="preserve">. </w:t>
      </w:r>
      <w:r w:rsidRPr="00CE7936">
        <w:rPr>
          <w:rFonts w:ascii="Cambria" w:hAnsi="Cambria"/>
          <w:sz w:val="22"/>
          <w:szCs w:val="22"/>
        </w:rPr>
        <w:t>69/16), ravnatelj</w:t>
      </w:r>
      <w:r w:rsidR="00CE7936" w:rsidRPr="00CE7936">
        <w:rPr>
          <w:rFonts w:ascii="Cambria" w:hAnsi="Cambria"/>
          <w:sz w:val="22"/>
          <w:szCs w:val="22"/>
        </w:rPr>
        <w:t>ica</w:t>
      </w:r>
      <w:r w:rsidRPr="00CE7936">
        <w:rPr>
          <w:rFonts w:ascii="Cambria" w:hAnsi="Cambria"/>
          <w:sz w:val="22"/>
          <w:szCs w:val="22"/>
        </w:rPr>
        <w:t xml:space="preserve"> Osnovne škole</w:t>
      </w:r>
      <w:r w:rsidR="008272FF" w:rsidRPr="00CE7936">
        <w:rPr>
          <w:rFonts w:ascii="Cambria" w:hAnsi="Cambria"/>
          <w:sz w:val="22"/>
          <w:szCs w:val="22"/>
        </w:rPr>
        <w:t xml:space="preserve"> </w:t>
      </w:r>
      <w:r w:rsidR="00CE7936" w:rsidRPr="00CE7936">
        <w:rPr>
          <w:rFonts w:ascii="Cambria" w:hAnsi="Cambria"/>
          <w:sz w:val="22"/>
          <w:szCs w:val="22"/>
        </w:rPr>
        <w:t>Svete Ane u Osijeku</w:t>
      </w:r>
      <w:r w:rsidR="008272FF" w:rsidRPr="00CE7936">
        <w:rPr>
          <w:rFonts w:ascii="Cambria" w:hAnsi="Cambria"/>
          <w:sz w:val="22"/>
          <w:szCs w:val="22"/>
        </w:rPr>
        <w:t xml:space="preserve">, </w:t>
      </w:r>
      <w:r w:rsidR="00CE7936" w:rsidRPr="00CE7936">
        <w:rPr>
          <w:rFonts w:ascii="Cambria" w:hAnsi="Cambria"/>
          <w:sz w:val="22"/>
          <w:szCs w:val="22"/>
        </w:rPr>
        <w:t>Emina Šinka</w:t>
      </w:r>
      <w:r w:rsidR="008272FF" w:rsidRPr="00CE7936">
        <w:rPr>
          <w:rFonts w:ascii="Cambria" w:hAnsi="Cambria"/>
          <w:sz w:val="22"/>
          <w:szCs w:val="22"/>
        </w:rPr>
        <w:t xml:space="preserve">, dana </w:t>
      </w:r>
      <w:r w:rsidR="00A51DDA">
        <w:rPr>
          <w:rFonts w:ascii="Cambria" w:hAnsi="Cambria"/>
          <w:sz w:val="22"/>
          <w:szCs w:val="22"/>
        </w:rPr>
        <w:t xml:space="preserve">23. ožujka 2020. </w:t>
      </w:r>
      <w:r w:rsidRPr="00CE7936">
        <w:rPr>
          <w:rFonts w:ascii="Cambria" w:hAnsi="Cambria"/>
          <w:sz w:val="22"/>
          <w:szCs w:val="22"/>
        </w:rPr>
        <w:t>godine donosi:</w:t>
      </w:r>
    </w:p>
    <w:p w:rsidR="00E93B1A" w:rsidRPr="00CE7936" w:rsidRDefault="00E93B1A" w:rsidP="00E93B1A">
      <w:pPr>
        <w:shd w:val="clear" w:color="auto" w:fill="FFFFFF"/>
        <w:ind w:right="24"/>
        <w:jc w:val="center"/>
        <w:rPr>
          <w:rFonts w:ascii="Cambria" w:hAnsi="Cambria"/>
          <w:sz w:val="22"/>
          <w:szCs w:val="22"/>
        </w:rPr>
      </w:pPr>
    </w:p>
    <w:p w:rsidR="00E93B1A" w:rsidRPr="00CE7936" w:rsidRDefault="00E93B1A" w:rsidP="00E93B1A">
      <w:pPr>
        <w:jc w:val="center"/>
        <w:rPr>
          <w:rFonts w:ascii="Cambria" w:hAnsi="Cambria"/>
          <w:b/>
          <w:sz w:val="22"/>
          <w:szCs w:val="22"/>
        </w:rPr>
      </w:pPr>
      <w:r w:rsidRPr="00CE7936">
        <w:rPr>
          <w:rFonts w:ascii="Cambria" w:hAnsi="Cambria"/>
          <w:b/>
          <w:sz w:val="22"/>
          <w:szCs w:val="22"/>
        </w:rPr>
        <w:t>ODLUKU</w:t>
      </w:r>
    </w:p>
    <w:p w:rsidR="00E93B1A" w:rsidRPr="00CE7936" w:rsidRDefault="00E93B1A" w:rsidP="00E93B1A">
      <w:pPr>
        <w:shd w:val="clear" w:color="auto" w:fill="FFFFFF"/>
        <w:ind w:right="5"/>
        <w:jc w:val="center"/>
        <w:rPr>
          <w:rFonts w:ascii="Cambria" w:hAnsi="Cambria"/>
          <w:b/>
          <w:bCs/>
          <w:sz w:val="22"/>
          <w:szCs w:val="22"/>
        </w:rPr>
      </w:pPr>
      <w:r w:rsidRPr="00CE7936">
        <w:rPr>
          <w:rFonts w:ascii="Cambria" w:hAnsi="Cambria"/>
          <w:b/>
          <w:bCs/>
          <w:sz w:val="22"/>
          <w:szCs w:val="22"/>
        </w:rPr>
        <w:t xml:space="preserve">O USPOSTAVLJANJU I ODRŽAVANJU SUSTAVA ZA </w:t>
      </w:r>
    </w:p>
    <w:p w:rsidR="00E93B1A" w:rsidRPr="00CE7936" w:rsidRDefault="00E93B1A" w:rsidP="00E93B1A">
      <w:pPr>
        <w:shd w:val="clear" w:color="auto" w:fill="FFFFFF"/>
        <w:ind w:right="5"/>
        <w:jc w:val="center"/>
        <w:rPr>
          <w:rFonts w:ascii="Cambria" w:hAnsi="Cambria"/>
          <w:sz w:val="22"/>
          <w:szCs w:val="22"/>
        </w:rPr>
      </w:pPr>
      <w:r w:rsidRPr="00CE7936">
        <w:rPr>
          <w:rFonts w:ascii="Cambria" w:hAnsi="Cambria"/>
          <w:b/>
          <w:bCs/>
          <w:sz w:val="22"/>
          <w:szCs w:val="22"/>
        </w:rPr>
        <w:t>UZBUNJIVANJE GRAĐANA U SVOJOJ OKOLINI</w:t>
      </w:r>
    </w:p>
    <w:p w:rsidR="00E93B1A" w:rsidRPr="00CE7936" w:rsidRDefault="00E93B1A" w:rsidP="00E93B1A">
      <w:pPr>
        <w:shd w:val="clear" w:color="auto" w:fill="FFFFFF"/>
        <w:ind w:left="5"/>
        <w:jc w:val="center"/>
        <w:rPr>
          <w:rFonts w:ascii="Cambria" w:hAnsi="Cambria"/>
          <w:sz w:val="22"/>
          <w:szCs w:val="22"/>
        </w:rPr>
      </w:pPr>
    </w:p>
    <w:p w:rsidR="00E93B1A" w:rsidRPr="00CE7936" w:rsidRDefault="00E93B1A" w:rsidP="00E93B1A">
      <w:pPr>
        <w:shd w:val="clear" w:color="auto" w:fill="FFFFFF"/>
        <w:ind w:left="5"/>
        <w:jc w:val="center"/>
        <w:rPr>
          <w:rFonts w:ascii="Cambria" w:hAnsi="Cambria"/>
          <w:sz w:val="22"/>
          <w:szCs w:val="22"/>
        </w:rPr>
      </w:pPr>
    </w:p>
    <w:p w:rsidR="00E93B1A" w:rsidRPr="00CE7936" w:rsidRDefault="00E93B1A" w:rsidP="00E93B1A">
      <w:pPr>
        <w:shd w:val="clear" w:color="auto" w:fill="FFFFFF"/>
        <w:ind w:left="5"/>
        <w:jc w:val="center"/>
        <w:rPr>
          <w:rFonts w:ascii="Cambria" w:hAnsi="Cambria"/>
          <w:b/>
          <w:sz w:val="22"/>
          <w:szCs w:val="22"/>
        </w:rPr>
      </w:pPr>
      <w:r w:rsidRPr="00CE7936">
        <w:rPr>
          <w:rFonts w:ascii="Cambria" w:hAnsi="Cambria"/>
          <w:b/>
          <w:sz w:val="22"/>
          <w:szCs w:val="22"/>
        </w:rPr>
        <w:t>Članak 1.</w:t>
      </w:r>
    </w:p>
    <w:p w:rsidR="00E93B1A" w:rsidRPr="00CE7936" w:rsidRDefault="00E93B1A" w:rsidP="00E93B1A">
      <w:pPr>
        <w:shd w:val="clear" w:color="auto" w:fill="FFFFFF"/>
        <w:ind w:left="19" w:firstLine="701"/>
        <w:jc w:val="both"/>
        <w:rPr>
          <w:rFonts w:ascii="Cambria" w:hAnsi="Cambria"/>
          <w:sz w:val="22"/>
          <w:szCs w:val="22"/>
        </w:rPr>
      </w:pPr>
      <w:r w:rsidRPr="00CE7936">
        <w:rPr>
          <w:rFonts w:ascii="Cambria" w:hAnsi="Cambria"/>
          <w:sz w:val="22"/>
          <w:szCs w:val="22"/>
        </w:rPr>
        <w:t xml:space="preserve">Donosi se Odluka o uspostavljanju i održavanju sustava za uzbunjivanje građana u svojoj okolini koje se nalaze u prostoru </w:t>
      </w:r>
      <w:r w:rsidRPr="00CE7936">
        <w:rPr>
          <w:rFonts w:ascii="Cambria" w:hAnsi="Cambria"/>
          <w:bCs/>
          <w:iCs/>
          <w:sz w:val="22"/>
          <w:szCs w:val="22"/>
        </w:rPr>
        <w:t xml:space="preserve">Osnovne škole </w:t>
      </w:r>
      <w:r w:rsidR="00CE7936" w:rsidRPr="00CE7936">
        <w:rPr>
          <w:rFonts w:ascii="Cambria" w:hAnsi="Cambria"/>
          <w:bCs/>
          <w:iCs/>
          <w:sz w:val="22"/>
          <w:szCs w:val="22"/>
        </w:rPr>
        <w:t>Svete Ane u Osijeku</w:t>
      </w:r>
      <w:r w:rsidRPr="00CE7936">
        <w:rPr>
          <w:rFonts w:ascii="Cambria" w:hAnsi="Cambria"/>
          <w:bCs/>
          <w:iCs/>
          <w:sz w:val="22"/>
          <w:szCs w:val="22"/>
        </w:rPr>
        <w:t xml:space="preserve"> (dalje: Škola).</w:t>
      </w:r>
    </w:p>
    <w:p w:rsidR="00E93B1A" w:rsidRPr="00CE7936" w:rsidRDefault="00E93B1A" w:rsidP="00E93B1A">
      <w:pPr>
        <w:shd w:val="clear" w:color="auto" w:fill="FFFFFF"/>
        <w:ind w:left="19" w:firstLine="710"/>
        <w:rPr>
          <w:rFonts w:ascii="Cambria" w:hAnsi="Cambria"/>
          <w:sz w:val="22"/>
          <w:szCs w:val="22"/>
        </w:rPr>
      </w:pPr>
    </w:p>
    <w:p w:rsidR="00E93B1A" w:rsidRPr="00CE7936" w:rsidRDefault="00E93B1A" w:rsidP="00E93B1A">
      <w:pPr>
        <w:shd w:val="clear" w:color="auto" w:fill="FFFFFF"/>
        <w:ind w:left="19"/>
        <w:jc w:val="center"/>
        <w:rPr>
          <w:rFonts w:ascii="Cambria" w:hAnsi="Cambria"/>
          <w:b/>
          <w:sz w:val="22"/>
          <w:szCs w:val="22"/>
        </w:rPr>
      </w:pPr>
      <w:r w:rsidRPr="00CE7936">
        <w:rPr>
          <w:rFonts w:ascii="Cambria" w:hAnsi="Cambria"/>
          <w:b/>
          <w:sz w:val="22"/>
          <w:szCs w:val="22"/>
        </w:rPr>
        <w:t>Članak 2.</w:t>
      </w:r>
    </w:p>
    <w:p w:rsidR="00E93B1A" w:rsidRPr="00CE7936" w:rsidRDefault="00E93B1A" w:rsidP="00E93B1A">
      <w:pPr>
        <w:shd w:val="clear" w:color="auto" w:fill="FFFFFF"/>
        <w:ind w:firstLine="720"/>
        <w:jc w:val="both"/>
        <w:rPr>
          <w:rFonts w:ascii="Cambria" w:hAnsi="Cambria"/>
          <w:sz w:val="22"/>
          <w:szCs w:val="22"/>
        </w:rPr>
      </w:pPr>
      <w:r w:rsidRPr="00CE7936">
        <w:rPr>
          <w:rFonts w:ascii="Cambria" w:hAnsi="Cambria"/>
          <w:sz w:val="22"/>
          <w:szCs w:val="22"/>
        </w:rPr>
        <w:t>Za uspostavljanje sustava uzbunjivanja građana u svojoj okolini koristi se školsko zvono i glasovna obavijest od vrata do vrata.</w:t>
      </w:r>
    </w:p>
    <w:p w:rsidR="00E93B1A" w:rsidRPr="00CE7936" w:rsidRDefault="00E93B1A" w:rsidP="00E93B1A">
      <w:pPr>
        <w:shd w:val="clear" w:color="auto" w:fill="FFFFFF"/>
        <w:rPr>
          <w:rFonts w:ascii="Cambria" w:hAnsi="Cambria"/>
          <w:b/>
          <w:sz w:val="22"/>
          <w:szCs w:val="22"/>
        </w:rPr>
      </w:pPr>
    </w:p>
    <w:p w:rsidR="00E93B1A" w:rsidRPr="00CE7936" w:rsidRDefault="00E93B1A" w:rsidP="00E93B1A">
      <w:pPr>
        <w:pStyle w:val="BodyText"/>
        <w:jc w:val="center"/>
        <w:rPr>
          <w:rFonts w:ascii="Cambria" w:hAnsi="Cambria"/>
          <w:b/>
          <w:sz w:val="22"/>
          <w:szCs w:val="22"/>
        </w:rPr>
      </w:pPr>
      <w:r w:rsidRPr="00CE7936">
        <w:rPr>
          <w:rFonts w:ascii="Cambria" w:hAnsi="Cambria"/>
          <w:b/>
          <w:sz w:val="22"/>
          <w:szCs w:val="22"/>
        </w:rPr>
        <w:t>Članak 3.</w:t>
      </w:r>
    </w:p>
    <w:p w:rsidR="00E93B1A" w:rsidRPr="00CE7936" w:rsidRDefault="00E93B1A" w:rsidP="00E93B1A">
      <w:pPr>
        <w:pStyle w:val="BodyText"/>
        <w:jc w:val="both"/>
        <w:rPr>
          <w:rFonts w:ascii="Cambria" w:hAnsi="Cambria"/>
          <w:sz w:val="22"/>
          <w:szCs w:val="22"/>
        </w:rPr>
      </w:pPr>
      <w:r w:rsidRPr="00CE7936">
        <w:rPr>
          <w:rFonts w:ascii="Cambria" w:hAnsi="Cambria"/>
          <w:sz w:val="22"/>
          <w:szCs w:val="22"/>
        </w:rPr>
        <w:t xml:space="preserve">Ova odluka stupa na snagu danom donošenja, a služi za provedbu obveza iz članka 39. Zakona o sustavu civilne zaštite </w:t>
      </w:r>
      <w:r w:rsidR="00CE7936" w:rsidRPr="00CE7936">
        <w:rPr>
          <w:rFonts w:ascii="Cambria" w:hAnsi="Cambria"/>
          <w:sz w:val="22"/>
          <w:szCs w:val="22"/>
        </w:rPr>
        <w:t>(</w:t>
      </w:r>
      <w:r w:rsidRPr="00CE7936">
        <w:rPr>
          <w:rFonts w:ascii="Cambria" w:hAnsi="Cambria"/>
          <w:sz w:val="22"/>
          <w:szCs w:val="22"/>
        </w:rPr>
        <w:t xml:space="preserve">Narodne </w:t>
      </w:r>
      <w:r w:rsidR="00CE7936" w:rsidRPr="00CE7936">
        <w:rPr>
          <w:rFonts w:ascii="Cambria" w:hAnsi="Cambria"/>
          <w:sz w:val="22"/>
          <w:szCs w:val="22"/>
        </w:rPr>
        <w:t>n</w:t>
      </w:r>
      <w:r w:rsidRPr="00CE7936">
        <w:rPr>
          <w:rFonts w:ascii="Cambria" w:hAnsi="Cambria"/>
          <w:sz w:val="22"/>
          <w:szCs w:val="22"/>
        </w:rPr>
        <w:t xml:space="preserve">ovine, broj: 82/15, 118/18) i članka 3. stavak 1. Pravilnika o tehničkim zahtjevima sustava javnog uzbunjivanja stanovništva (Narodne </w:t>
      </w:r>
      <w:r w:rsidR="00CE7936" w:rsidRPr="00CE7936">
        <w:rPr>
          <w:rFonts w:ascii="Cambria" w:hAnsi="Cambria"/>
          <w:sz w:val="22"/>
          <w:szCs w:val="22"/>
        </w:rPr>
        <w:t>n</w:t>
      </w:r>
      <w:r w:rsidRPr="00CE7936">
        <w:rPr>
          <w:rFonts w:ascii="Cambria" w:hAnsi="Cambria"/>
          <w:sz w:val="22"/>
          <w:szCs w:val="22"/>
        </w:rPr>
        <w:t>ovine, br</w:t>
      </w:r>
      <w:r w:rsidR="00CE7936" w:rsidRPr="00CE7936">
        <w:rPr>
          <w:rFonts w:ascii="Cambria" w:hAnsi="Cambria"/>
          <w:sz w:val="22"/>
          <w:szCs w:val="22"/>
        </w:rPr>
        <w:t xml:space="preserve">. </w:t>
      </w:r>
      <w:r w:rsidRPr="00CE7936">
        <w:rPr>
          <w:rFonts w:ascii="Cambria" w:hAnsi="Cambria"/>
          <w:sz w:val="22"/>
          <w:szCs w:val="22"/>
        </w:rPr>
        <w:t>69/16), koja se odnosi na uspostavljanje i održavanje sustava za uzbunjivanje građana u svojoj okolini.</w:t>
      </w:r>
    </w:p>
    <w:p w:rsidR="00E93B1A" w:rsidRPr="00CE7936" w:rsidRDefault="00E93B1A" w:rsidP="00E93B1A">
      <w:pPr>
        <w:pStyle w:val="BodyText"/>
        <w:rPr>
          <w:rFonts w:ascii="Cambria" w:hAnsi="Cambria"/>
          <w:sz w:val="22"/>
          <w:szCs w:val="22"/>
        </w:rPr>
      </w:pPr>
    </w:p>
    <w:p w:rsidR="00E93B1A" w:rsidRPr="00CE7936" w:rsidRDefault="00E93B1A" w:rsidP="00E93B1A">
      <w:pPr>
        <w:pStyle w:val="BodyText"/>
        <w:rPr>
          <w:rFonts w:ascii="Cambria" w:hAnsi="Cambria"/>
          <w:sz w:val="22"/>
          <w:szCs w:val="22"/>
        </w:rPr>
      </w:pPr>
    </w:p>
    <w:p w:rsidR="00E93B1A" w:rsidRPr="00CE7936" w:rsidRDefault="00E93B1A" w:rsidP="00E93B1A">
      <w:pPr>
        <w:pStyle w:val="BodyText"/>
        <w:rPr>
          <w:rFonts w:ascii="Cambria" w:hAnsi="Cambria"/>
          <w:sz w:val="22"/>
          <w:szCs w:val="22"/>
        </w:rPr>
      </w:pPr>
    </w:p>
    <w:p w:rsidR="00E93B1A" w:rsidRPr="00CE7936" w:rsidRDefault="00E93B1A" w:rsidP="00E93B1A">
      <w:pPr>
        <w:pStyle w:val="BodyText"/>
        <w:rPr>
          <w:rFonts w:ascii="Cambria" w:hAnsi="Cambria"/>
          <w:sz w:val="22"/>
          <w:szCs w:val="22"/>
        </w:rPr>
      </w:pPr>
      <w:r w:rsidRPr="00CE7936">
        <w:rPr>
          <w:rFonts w:ascii="Cambria" w:hAnsi="Cambria"/>
          <w:sz w:val="22"/>
          <w:szCs w:val="22"/>
        </w:rPr>
        <w:t xml:space="preserve">KLASA: </w:t>
      </w:r>
      <w:r w:rsidR="001605E1" w:rsidRPr="00CE7936">
        <w:rPr>
          <w:rFonts w:ascii="Cambria" w:hAnsi="Cambria"/>
          <w:sz w:val="22"/>
          <w:szCs w:val="22"/>
        </w:rPr>
        <w:t>003-01/</w:t>
      </w:r>
      <w:r w:rsidR="00CE7936" w:rsidRPr="00CE7936">
        <w:rPr>
          <w:rFonts w:ascii="Cambria" w:hAnsi="Cambria"/>
          <w:sz w:val="22"/>
          <w:szCs w:val="22"/>
        </w:rPr>
        <w:t>20</w:t>
      </w:r>
      <w:r w:rsidR="001605E1" w:rsidRPr="00CE7936">
        <w:rPr>
          <w:rFonts w:ascii="Cambria" w:hAnsi="Cambria"/>
          <w:sz w:val="22"/>
          <w:szCs w:val="22"/>
        </w:rPr>
        <w:t>-01</w:t>
      </w:r>
      <w:r w:rsidR="00CE7936" w:rsidRPr="00CE7936">
        <w:rPr>
          <w:rFonts w:ascii="Cambria" w:hAnsi="Cambria"/>
          <w:sz w:val="22"/>
          <w:szCs w:val="22"/>
        </w:rPr>
        <w:t>/</w:t>
      </w:r>
      <w:r w:rsidR="00A51DDA">
        <w:rPr>
          <w:rFonts w:ascii="Cambria" w:hAnsi="Cambria"/>
          <w:sz w:val="22"/>
          <w:szCs w:val="22"/>
        </w:rPr>
        <w:t>8</w:t>
      </w:r>
    </w:p>
    <w:p w:rsidR="00E93B1A" w:rsidRPr="00CE7936" w:rsidRDefault="00E93B1A" w:rsidP="00E93B1A">
      <w:pPr>
        <w:pStyle w:val="BodyText"/>
        <w:rPr>
          <w:rFonts w:ascii="Cambria" w:hAnsi="Cambria"/>
          <w:sz w:val="22"/>
          <w:szCs w:val="22"/>
        </w:rPr>
      </w:pPr>
      <w:r w:rsidRPr="00CE7936">
        <w:rPr>
          <w:rFonts w:ascii="Cambria" w:hAnsi="Cambria"/>
          <w:sz w:val="22"/>
          <w:szCs w:val="22"/>
        </w:rPr>
        <w:t xml:space="preserve">URBROJ: </w:t>
      </w:r>
      <w:r w:rsidR="001605E1" w:rsidRPr="00CE7936">
        <w:rPr>
          <w:rFonts w:ascii="Cambria" w:hAnsi="Cambria"/>
          <w:sz w:val="22"/>
          <w:szCs w:val="22"/>
        </w:rPr>
        <w:t>2158-</w:t>
      </w:r>
      <w:r w:rsidR="00CE7936" w:rsidRPr="00CE7936">
        <w:rPr>
          <w:rFonts w:ascii="Cambria" w:hAnsi="Cambria"/>
          <w:sz w:val="22"/>
          <w:szCs w:val="22"/>
        </w:rPr>
        <w:t>09</w:t>
      </w:r>
      <w:r w:rsidR="001605E1" w:rsidRPr="00CE7936">
        <w:rPr>
          <w:rFonts w:ascii="Cambria" w:hAnsi="Cambria"/>
          <w:sz w:val="22"/>
          <w:szCs w:val="22"/>
        </w:rPr>
        <w:t>-</w:t>
      </w:r>
      <w:r w:rsidR="00CE7936" w:rsidRPr="00CE7936">
        <w:rPr>
          <w:rFonts w:ascii="Cambria" w:hAnsi="Cambria"/>
          <w:sz w:val="22"/>
          <w:szCs w:val="22"/>
        </w:rPr>
        <w:t>01-20</w:t>
      </w:r>
      <w:r w:rsidR="001605E1" w:rsidRPr="00CE7936">
        <w:rPr>
          <w:rFonts w:ascii="Cambria" w:hAnsi="Cambria"/>
          <w:sz w:val="22"/>
          <w:szCs w:val="22"/>
        </w:rPr>
        <w:t>-</w:t>
      </w:r>
      <w:r w:rsidR="00A51DDA">
        <w:rPr>
          <w:rFonts w:ascii="Cambria" w:hAnsi="Cambria"/>
          <w:sz w:val="22"/>
          <w:szCs w:val="22"/>
        </w:rPr>
        <w:t>01</w:t>
      </w:r>
    </w:p>
    <w:p w:rsidR="00CE7936" w:rsidRPr="00CE7936" w:rsidRDefault="00CE7936" w:rsidP="00E93B1A">
      <w:pPr>
        <w:pStyle w:val="BodyText"/>
        <w:rPr>
          <w:rFonts w:ascii="Cambria" w:hAnsi="Cambria"/>
          <w:sz w:val="22"/>
          <w:szCs w:val="22"/>
        </w:rPr>
      </w:pPr>
    </w:p>
    <w:p w:rsidR="00E93B1A" w:rsidRPr="00CE7936" w:rsidRDefault="00E93B1A" w:rsidP="00E93B1A">
      <w:pPr>
        <w:pStyle w:val="BodyText"/>
        <w:rPr>
          <w:rFonts w:ascii="Cambria" w:hAnsi="Cambria"/>
          <w:color w:val="FF0000"/>
          <w:sz w:val="22"/>
          <w:szCs w:val="22"/>
        </w:rPr>
      </w:pPr>
      <w:r w:rsidRPr="00CE7936">
        <w:rPr>
          <w:rFonts w:ascii="Cambria" w:hAnsi="Cambria"/>
          <w:sz w:val="22"/>
          <w:szCs w:val="22"/>
        </w:rPr>
        <w:t xml:space="preserve">U </w:t>
      </w:r>
      <w:r w:rsidR="00CE7936" w:rsidRPr="00CE7936">
        <w:rPr>
          <w:rFonts w:ascii="Cambria" w:hAnsi="Cambria"/>
          <w:sz w:val="22"/>
          <w:szCs w:val="22"/>
        </w:rPr>
        <w:t>Osijeku</w:t>
      </w:r>
      <w:r w:rsidRPr="00CE7936">
        <w:rPr>
          <w:rFonts w:ascii="Cambria" w:hAnsi="Cambria"/>
          <w:sz w:val="22"/>
          <w:szCs w:val="22"/>
        </w:rPr>
        <w:t xml:space="preserve">, </w:t>
      </w:r>
      <w:r w:rsidR="00A51DDA">
        <w:rPr>
          <w:rFonts w:ascii="Cambria" w:hAnsi="Cambria"/>
          <w:sz w:val="22"/>
          <w:szCs w:val="22"/>
        </w:rPr>
        <w:t>23. ožujka</w:t>
      </w:r>
      <w:r w:rsidR="00CE7936" w:rsidRPr="00CE7936">
        <w:rPr>
          <w:rFonts w:ascii="Cambria" w:hAnsi="Cambria"/>
          <w:sz w:val="22"/>
          <w:szCs w:val="22"/>
        </w:rPr>
        <w:t xml:space="preserve"> </w:t>
      </w:r>
      <w:r w:rsidR="001605E1" w:rsidRPr="00CE7936">
        <w:rPr>
          <w:rFonts w:ascii="Cambria" w:hAnsi="Cambria"/>
          <w:bCs/>
          <w:iCs/>
          <w:sz w:val="22"/>
          <w:szCs w:val="22"/>
        </w:rPr>
        <w:t>20</w:t>
      </w:r>
      <w:r w:rsidR="00CE7936" w:rsidRPr="00CE7936">
        <w:rPr>
          <w:rFonts w:ascii="Cambria" w:hAnsi="Cambria"/>
          <w:bCs/>
          <w:iCs/>
          <w:sz w:val="22"/>
          <w:szCs w:val="22"/>
        </w:rPr>
        <w:t>20</w:t>
      </w:r>
      <w:r w:rsidRPr="00CE7936">
        <w:rPr>
          <w:rFonts w:ascii="Cambria" w:hAnsi="Cambria"/>
          <w:bCs/>
          <w:iCs/>
          <w:sz w:val="22"/>
          <w:szCs w:val="22"/>
        </w:rPr>
        <w:t>. godine</w:t>
      </w:r>
    </w:p>
    <w:p w:rsidR="00E93B1A" w:rsidRPr="00CE7936" w:rsidRDefault="00E93B1A" w:rsidP="00E93B1A">
      <w:pPr>
        <w:pStyle w:val="BodyText"/>
        <w:rPr>
          <w:rFonts w:ascii="Cambria" w:hAnsi="Cambria"/>
          <w:sz w:val="22"/>
          <w:szCs w:val="22"/>
        </w:rPr>
      </w:pPr>
    </w:p>
    <w:p w:rsidR="00E93B1A" w:rsidRPr="00CE7936" w:rsidRDefault="00E93B1A" w:rsidP="00E93B1A">
      <w:pPr>
        <w:pStyle w:val="BodyText"/>
        <w:rPr>
          <w:rFonts w:ascii="Cambria" w:hAnsi="Cambria"/>
          <w:sz w:val="22"/>
          <w:szCs w:val="22"/>
        </w:rPr>
      </w:pPr>
    </w:p>
    <w:p w:rsidR="00E93B1A" w:rsidRPr="00CE7936" w:rsidRDefault="00E93B1A" w:rsidP="00E93B1A">
      <w:pPr>
        <w:pStyle w:val="BodyText"/>
        <w:rPr>
          <w:rFonts w:ascii="Cambria" w:hAnsi="Cambria"/>
          <w:sz w:val="22"/>
          <w:szCs w:val="22"/>
        </w:rPr>
      </w:pPr>
    </w:p>
    <w:p w:rsidR="00E93B1A" w:rsidRPr="00CE7936" w:rsidRDefault="00E93B1A" w:rsidP="00A51DDA">
      <w:pPr>
        <w:pStyle w:val="BodyText"/>
        <w:ind w:left="6480"/>
        <w:jc w:val="right"/>
        <w:rPr>
          <w:rFonts w:ascii="Cambria" w:hAnsi="Cambria"/>
          <w:sz w:val="22"/>
          <w:szCs w:val="22"/>
        </w:rPr>
      </w:pPr>
      <w:r w:rsidRPr="00CE7936">
        <w:rPr>
          <w:rFonts w:ascii="Cambria" w:hAnsi="Cambria"/>
          <w:sz w:val="22"/>
          <w:szCs w:val="22"/>
        </w:rPr>
        <w:t>Ravnatelj</w:t>
      </w:r>
      <w:r w:rsidR="00CE7936" w:rsidRPr="00CE7936">
        <w:rPr>
          <w:rFonts w:ascii="Cambria" w:hAnsi="Cambria"/>
          <w:sz w:val="22"/>
          <w:szCs w:val="22"/>
        </w:rPr>
        <w:t>ica škole</w:t>
      </w:r>
      <w:r w:rsidRPr="00CE7936">
        <w:rPr>
          <w:rFonts w:ascii="Cambria" w:hAnsi="Cambria"/>
          <w:sz w:val="22"/>
          <w:szCs w:val="22"/>
        </w:rPr>
        <w:t>:</w:t>
      </w:r>
    </w:p>
    <w:p w:rsidR="00E93B1A" w:rsidRPr="00CE7936" w:rsidRDefault="00CE7936" w:rsidP="00A51DDA">
      <w:pPr>
        <w:pStyle w:val="BodyText"/>
        <w:ind w:left="6480"/>
        <w:jc w:val="right"/>
        <w:rPr>
          <w:rFonts w:ascii="Cambria" w:hAnsi="Cambria"/>
          <w:sz w:val="22"/>
          <w:szCs w:val="22"/>
        </w:rPr>
      </w:pPr>
      <w:r w:rsidRPr="00CE7936">
        <w:rPr>
          <w:rFonts w:ascii="Cambria" w:hAnsi="Cambria"/>
          <w:sz w:val="22"/>
          <w:szCs w:val="22"/>
        </w:rPr>
        <w:t>Emina Šinka, prof.</w:t>
      </w:r>
    </w:p>
    <w:p w:rsidR="00E93B1A" w:rsidRPr="00CE7936" w:rsidRDefault="00BE575B" w:rsidP="00E93B1A">
      <w:pPr>
        <w:rPr>
          <w:rFonts w:ascii="Cambria" w:eastAsia="Times New Roman" w:hAnsi="Cambria"/>
          <w:sz w:val="22"/>
          <w:szCs w:val="22"/>
        </w:rPr>
      </w:pPr>
      <w:r w:rsidRPr="00CE7936">
        <w:rPr>
          <w:rFonts w:ascii="Cambria" w:hAnsi="Cambria"/>
          <w:sz w:val="22"/>
          <w:szCs w:val="22"/>
        </w:rPr>
        <w:br w:type="page"/>
      </w:r>
    </w:p>
    <w:p w:rsidR="00BE575B" w:rsidRPr="001B328A" w:rsidRDefault="00BE575B">
      <w:pPr>
        <w:rPr>
          <w:rFonts w:ascii="Garamond" w:hAnsi="Garamond"/>
          <w:sz w:val="24"/>
          <w:szCs w:val="24"/>
        </w:rPr>
      </w:pPr>
    </w:p>
    <w:p w:rsidR="009B4F1A" w:rsidRPr="00494F8F" w:rsidRDefault="00BE575B" w:rsidP="009000D8">
      <w:pPr>
        <w:pStyle w:val="Heading2"/>
        <w:rPr>
          <w:rFonts w:ascii="Cambria" w:hAnsi="Cambria"/>
          <w:b/>
          <w:color w:val="auto"/>
          <w:sz w:val="22"/>
          <w:szCs w:val="22"/>
        </w:rPr>
      </w:pPr>
      <w:bookmarkStart w:id="13" w:name="_Toc532560540"/>
      <w:r w:rsidRPr="00494F8F">
        <w:rPr>
          <w:rFonts w:ascii="Cambria" w:hAnsi="Cambria"/>
          <w:b/>
          <w:color w:val="auto"/>
          <w:sz w:val="22"/>
          <w:szCs w:val="22"/>
        </w:rPr>
        <w:t xml:space="preserve">Prilog 3 </w:t>
      </w:r>
      <w:r w:rsidR="00C756DA" w:rsidRPr="00494F8F">
        <w:rPr>
          <w:rFonts w:ascii="Cambria" w:hAnsi="Cambria"/>
          <w:b/>
          <w:color w:val="auto"/>
          <w:sz w:val="22"/>
          <w:szCs w:val="22"/>
        </w:rPr>
        <w:t>–</w:t>
      </w:r>
      <w:r w:rsidRPr="00494F8F">
        <w:rPr>
          <w:rFonts w:ascii="Cambria" w:hAnsi="Cambria"/>
          <w:b/>
          <w:color w:val="auto"/>
          <w:sz w:val="22"/>
          <w:szCs w:val="22"/>
        </w:rPr>
        <w:t xml:space="preserve"> </w:t>
      </w:r>
      <w:r w:rsidR="00C864FC" w:rsidRPr="00494F8F">
        <w:rPr>
          <w:rFonts w:ascii="Cambria" w:hAnsi="Cambria"/>
          <w:b/>
          <w:color w:val="auto"/>
          <w:sz w:val="22"/>
          <w:szCs w:val="22"/>
        </w:rPr>
        <w:t>Popis radnika zaduženi za evakuaciju i spašavanje</w:t>
      </w:r>
      <w:bookmarkEnd w:id="13"/>
    </w:p>
    <w:p w:rsidR="00F9290F" w:rsidRPr="00494F8F" w:rsidRDefault="00F9290F" w:rsidP="009B4F1A">
      <w:pPr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737"/>
        <w:gridCol w:w="2774"/>
        <w:gridCol w:w="2778"/>
        <w:gridCol w:w="2777"/>
      </w:tblGrid>
      <w:tr w:rsidR="00C315CA" w:rsidRPr="00494F8F" w:rsidTr="009000D8">
        <w:trPr>
          <w:trHeight w:val="391"/>
          <w:jc w:val="center"/>
        </w:trPr>
        <w:tc>
          <w:tcPr>
            <w:tcW w:w="737" w:type="dxa"/>
            <w:shd w:val="clear" w:color="auto" w:fill="E6E6E6"/>
            <w:vAlign w:val="center"/>
          </w:tcPr>
          <w:p w:rsidR="00C315CA" w:rsidRPr="00494F8F" w:rsidRDefault="00C315CA" w:rsidP="00414538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494F8F">
              <w:rPr>
                <w:rFonts w:ascii="Cambria" w:hAnsi="Cambria"/>
                <w:b/>
                <w:color w:val="000000"/>
                <w:sz w:val="22"/>
                <w:szCs w:val="22"/>
              </w:rPr>
              <w:t>R.b.</w:t>
            </w:r>
          </w:p>
        </w:tc>
        <w:tc>
          <w:tcPr>
            <w:tcW w:w="2774" w:type="dxa"/>
            <w:shd w:val="clear" w:color="auto" w:fill="E6E6E6"/>
            <w:vAlign w:val="center"/>
          </w:tcPr>
          <w:p w:rsidR="00C315CA" w:rsidRPr="00494F8F" w:rsidRDefault="00C315CA" w:rsidP="00414538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494F8F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Ime i prezime </w:t>
            </w:r>
          </w:p>
        </w:tc>
        <w:tc>
          <w:tcPr>
            <w:tcW w:w="2778" w:type="dxa"/>
            <w:shd w:val="clear" w:color="auto" w:fill="E6E6E6"/>
            <w:vAlign w:val="center"/>
          </w:tcPr>
          <w:p w:rsidR="00C315CA" w:rsidRPr="00494F8F" w:rsidRDefault="00C315CA" w:rsidP="00414538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494F8F">
              <w:rPr>
                <w:rFonts w:ascii="Cambria" w:hAnsi="Cambria"/>
                <w:b/>
                <w:color w:val="000000"/>
                <w:sz w:val="22"/>
                <w:szCs w:val="22"/>
              </w:rPr>
              <w:t>Funkcija</w:t>
            </w:r>
          </w:p>
        </w:tc>
        <w:tc>
          <w:tcPr>
            <w:tcW w:w="2777" w:type="dxa"/>
            <w:shd w:val="clear" w:color="auto" w:fill="E6E6E6"/>
            <w:vAlign w:val="center"/>
          </w:tcPr>
          <w:p w:rsidR="00C315CA" w:rsidRPr="00494F8F" w:rsidRDefault="00C315CA" w:rsidP="00414538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494F8F">
              <w:rPr>
                <w:rFonts w:ascii="Cambria" w:hAnsi="Cambria"/>
                <w:b/>
                <w:color w:val="000000"/>
                <w:sz w:val="22"/>
                <w:szCs w:val="22"/>
              </w:rPr>
              <w:t>Telefon / mobitel</w:t>
            </w:r>
          </w:p>
        </w:tc>
      </w:tr>
      <w:tr w:rsidR="00A23FD6" w:rsidRPr="00494F8F" w:rsidTr="009000D8">
        <w:trPr>
          <w:trHeight w:val="391"/>
          <w:jc w:val="center"/>
        </w:trPr>
        <w:tc>
          <w:tcPr>
            <w:tcW w:w="737" w:type="dxa"/>
            <w:vAlign w:val="center"/>
          </w:tcPr>
          <w:p w:rsidR="00A23FD6" w:rsidRPr="00494F8F" w:rsidRDefault="00A23FD6" w:rsidP="00A23FD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494F8F">
              <w:rPr>
                <w:rFonts w:ascii="Cambria" w:hAnsi="Cambri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774" w:type="dxa"/>
            <w:vAlign w:val="center"/>
          </w:tcPr>
          <w:p w:rsidR="00A23FD6" w:rsidRPr="00494F8F" w:rsidRDefault="00A51DDA" w:rsidP="00A23FD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494F8F">
              <w:rPr>
                <w:rFonts w:ascii="Cambria" w:hAnsi="Cambria"/>
                <w:color w:val="000000"/>
                <w:sz w:val="22"/>
                <w:szCs w:val="22"/>
              </w:rPr>
              <w:t>Sandra Tomić Ilić</w:t>
            </w:r>
          </w:p>
        </w:tc>
        <w:tc>
          <w:tcPr>
            <w:tcW w:w="2778" w:type="dxa"/>
            <w:vAlign w:val="center"/>
          </w:tcPr>
          <w:p w:rsidR="00A23FD6" w:rsidRPr="00494F8F" w:rsidRDefault="00A23FD6" w:rsidP="00A23FD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94F8F">
              <w:rPr>
                <w:rFonts w:ascii="Cambria" w:hAnsi="Cambria"/>
                <w:color w:val="000000" w:themeColor="text1"/>
                <w:sz w:val="22"/>
                <w:szCs w:val="22"/>
              </w:rPr>
              <w:t>Voditelj</w:t>
            </w:r>
            <w:r w:rsidR="00077AF0" w:rsidRPr="00494F8F">
              <w:rPr>
                <w:rFonts w:ascii="Cambria" w:hAnsi="Cambria"/>
                <w:color w:val="000000" w:themeColor="text1"/>
                <w:sz w:val="22"/>
                <w:szCs w:val="22"/>
              </w:rPr>
              <w:t>ica</w:t>
            </w:r>
            <w:r w:rsidRPr="00494F8F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evakuacije</w:t>
            </w:r>
          </w:p>
        </w:tc>
        <w:tc>
          <w:tcPr>
            <w:tcW w:w="2777" w:type="dxa"/>
            <w:vAlign w:val="center"/>
          </w:tcPr>
          <w:p w:rsidR="00A23FD6" w:rsidRPr="00494F8F" w:rsidRDefault="00A51DDA" w:rsidP="00A23FD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494F8F">
              <w:rPr>
                <w:rFonts w:ascii="Cambria" w:hAnsi="Cambria"/>
                <w:color w:val="000000"/>
                <w:sz w:val="22"/>
                <w:szCs w:val="22"/>
              </w:rPr>
              <w:t>031372744/0989790960</w:t>
            </w:r>
          </w:p>
        </w:tc>
      </w:tr>
      <w:tr w:rsidR="00C756DA" w:rsidRPr="00494F8F" w:rsidTr="009000D8">
        <w:trPr>
          <w:trHeight w:val="391"/>
          <w:jc w:val="center"/>
        </w:trPr>
        <w:tc>
          <w:tcPr>
            <w:tcW w:w="737" w:type="dxa"/>
            <w:vAlign w:val="center"/>
          </w:tcPr>
          <w:p w:rsidR="00C756DA" w:rsidRPr="00494F8F" w:rsidRDefault="00C756DA" w:rsidP="00A23FD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494F8F">
              <w:rPr>
                <w:rFonts w:ascii="Cambria" w:hAnsi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774" w:type="dxa"/>
            <w:vAlign w:val="center"/>
          </w:tcPr>
          <w:p w:rsidR="00C756DA" w:rsidRPr="00494F8F" w:rsidRDefault="00077AF0" w:rsidP="00A23FD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494F8F">
              <w:rPr>
                <w:rFonts w:ascii="Cambria" w:hAnsi="Cambria"/>
                <w:color w:val="000000"/>
                <w:sz w:val="22"/>
                <w:szCs w:val="22"/>
              </w:rPr>
              <w:t>Ivica Rumora</w:t>
            </w:r>
          </w:p>
        </w:tc>
        <w:tc>
          <w:tcPr>
            <w:tcW w:w="2778" w:type="dxa"/>
            <w:vAlign w:val="center"/>
          </w:tcPr>
          <w:p w:rsidR="00C756DA" w:rsidRPr="00494F8F" w:rsidRDefault="00C756DA" w:rsidP="00A23FD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94F8F">
              <w:rPr>
                <w:rFonts w:ascii="Cambria" w:hAnsi="Cambria"/>
                <w:color w:val="000000" w:themeColor="text1"/>
                <w:sz w:val="22"/>
                <w:szCs w:val="22"/>
              </w:rPr>
              <w:t>Voditelj</w:t>
            </w:r>
            <w:r w:rsidR="00077AF0" w:rsidRPr="00494F8F">
              <w:rPr>
                <w:rFonts w:ascii="Cambria" w:hAnsi="Cambria"/>
                <w:color w:val="000000" w:themeColor="text1"/>
                <w:sz w:val="22"/>
                <w:szCs w:val="22"/>
              </w:rPr>
              <w:t>ica</w:t>
            </w:r>
            <w:r w:rsidRPr="00494F8F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evakuacije</w:t>
            </w:r>
          </w:p>
        </w:tc>
        <w:tc>
          <w:tcPr>
            <w:tcW w:w="2777" w:type="dxa"/>
            <w:vAlign w:val="center"/>
          </w:tcPr>
          <w:p w:rsidR="00C756DA" w:rsidRPr="00494F8F" w:rsidRDefault="00077AF0" w:rsidP="00A23FD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494F8F">
              <w:rPr>
                <w:rFonts w:ascii="Cambria" w:hAnsi="Cambria"/>
                <w:color w:val="000000"/>
                <w:sz w:val="22"/>
                <w:szCs w:val="22"/>
              </w:rPr>
              <w:t>0917396661</w:t>
            </w:r>
          </w:p>
        </w:tc>
      </w:tr>
      <w:tr w:rsidR="00A23FD6" w:rsidRPr="00494F8F" w:rsidTr="009000D8">
        <w:trPr>
          <w:trHeight w:val="391"/>
          <w:jc w:val="center"/>
        </w:trPr>
        <w:tc>
          <w:tcPr>
            <w:tcW w:w="737" w:type="dxa"/>
            <w:vAlign w:val="center"/>
          </w:tcPr>
          <w:p w:rsidR="00A23FD6" w:rsidRPr="00494F8F" w:rsidRDefault="00A51DDA" w:rsidP="00A23FD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494F8F">
              <w:rPr>
                <w:rFonts w:ascii="Cambria" w:hAnsi="Cambria"/>
                <w:color w:val="000000"/>
                <w:sz w:val="22"/>
                <w:szCs w:val="22"/>
              </w:rPr>
              <w:t>3</w:t>
            </w:r>
            <w:r w:rsidR="00A23FD6" w:rsidRPr="00494F8F">
              <w:rPr>
                <w:rFonts w:ascii="Cambria" w:hAnsi="Cambr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74" w:type="dxa"/>
            <w:vAlign w:val="center"/>
          </w:tcPr>
          <w:p w:rsidR="00A23FD6" w:rsidRPr="00494F8F" w:rsidRDefault="00A51DDA" w:rsidP="00A23FD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494F8F">
              <w:rPr>
                <w:rFonts w:ascii="Cambria" w:hAnsi="Cambria"/>
                <w:color w:val="000000"/>
                <w:sz w:val="22"/>
                <w:szCs w:val="22"/>
              </w:rPr>
              <w:t xml:space="preserve">Marica </w:t>
            </w:r>
            <w:r w:rsidR="00077AF0" w:rsidRPr="00494F8F">
              <w:rPr>
                <w:rFonts w:ascii="Cambria" w:hAnsi="Cambria"/>
                <w:color w:val="000000"/>
                <w:sz w:val="22"/>
                <w:szCs w:val="22"/>
              </w:rPr>
              <w:t>Mršo</w:t>
            </w:r>
          </w:p>
        </w:tc>
        <w:tc>
          <w:tcPr>
            <w:tcW w:w="2778" w:type="dxa"/>
            <w:vAlign w:val="center"/>
          </w:tcPr>
          <w:p w:rsidR="00A23FD6" w:rsidRPr="00494F8F" w:rsidRDefault="00A23FD6" w:rsidP="00A23FD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94F8F">
              <w:rPr>
                <w:rFonts w:ascii="Cambria" w:hAnsi="Cambria"/>
                <w:color w:val="000000" w:themeColor="text1"/>
                <w:sz w:val="22"/>
                <w:szCs w:val="22"/>
              </w:rPr>
              <w:t>Zamjenica voditelja</w:t>
            </w:r>
          </w:p>
        </w:tc>
        <w:tc>
          <w:tcPr>
            <w:tcW w:w="2777" w:type="dxa"/>
            <w:vAlign w:val="center"/>
          </w:tcPr>
          <w:p w:rsidR="00A23FD6" w:rsidRPr="00494F8F" w:rsidRDefault="00077AF0" w:rsidP="00A23FD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494F8F">
              <w:rPr>
                <w:rFonts w:ascii="Cambria" w:hAnsi="Cambria"/>
                <w:color w:val="000000"/>
                <w:sz w:val="22"/>
                <w:szCs w:val="22"/>
              </w:rPr>
              <w:t>0917320605</w:t>
            </w:r>
          </w:p>
        </w:tc>
      </w:tr>
      <w:tr w:rsidR="00A23FD6" w:rsidRPr="00494F8F" w:rsidTr="009000D8">
        <w:trPr>
          <w:trHeight w:val="391"/>
          <w:jc w:val="center"/>
        </w:trPr>
        <w:tc>
          <w:tcPr>
            <w:tcW w:w="737" w:type="dxa"/>
            <w:vAlign w:val="center"/>
          </w:tcPr>
          <w:p w:rsidR="00A23FD6" w:rsidRPr="00494F8F" w:rsidRDefault="00A51DDA" w:rsidP="00A23FD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494F8F">
              <w:rPr>
                <w:rFonts w:ascii="Cambria" w:hAnsi="Cambria"/>
                <w:color w:val="000000"/>
                <w:sz w:val="22"/>
                <w:szCs w:val="22"/>
              </w:rPr>
              <w:t>4</w:t>
            </w:r>
            <w:r w:rsidR="00A23FD6" w:rsidRPr="00494F8F">
              <w:rPr>
                <w:rFonts w:ascii="Cambria" w:hAnsi="Cambr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74" w:type="dxa"/>
            <w:vAlign w:val="center"/>
          </w:tcPr>
          <w:p w:rsidR="00A23FD6" w:rsidRPr="00494F8F" w:rsidRDefault="00077AF0" w:rsidP="00A23FD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94F8F">
              <w:rPr>
                <w:rFonts w:ascii="Cambria" w:hAnsi="Cambria"/>
                <w:sz w:val="22"/>
                <w:szCs w:val="22"/>
              </w:rPr>
              <w:t>Nevenka Mudri Mušanić</w:t>
            </w:r>
          </w:p>
        </w:tc>
        <w:tc>
          <w:tcPr>
            <w:tcW w:w="2778" w:type="dxa"/>
            <w:vAlign w:val="center"/>
          </w:tcPr>
          <w:p w:rsidR="00A23FD6" w:rsidRPr="00494F8F" w:rsidRDefault="00A23FD6" w:rsidP="00A23FD6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94F8F">
              <w:rPr>
                <w:rFonts w:ascii="Cambria" w:hAnsi="Cambria"/>
                <w:color w:val="000000" w:themeColor="text1"/>
                <w:sz w:val="22"/>
                <w:szCs w:val="22"/>
              </w:rPr>
              <w:t>Zamjenic</w:t>
            </w:r>
            <w:r w:rsidR="00077AF0" w:rsidRPr="00494F8F">
              <w:rPr>
                <w:rFonts w:ascii="Cambria" w:hAnsi="Cambria"/>
                <w:color w:val="000000" w:themeColor="text1"/>
                <w:sz w:val="22"/>
                <w:szCs w:val="22"/>
              </w:rPr>
              <w:t>a</w:t>
            </w:r>
            <w:r w:rsidRPr="00494F8F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voditelja</w:t>
            </w:r>
          </w:p>
        </w:tc>
        <w:tc>
          <w:tcPr>
            <w:tcW w:w="2777" w:type="dxa"/>
            <w:vAlign w:val="center"/>
          </w:tcPr>
          <w:p w:rsidR="00A23FD6" w:rsidRPr="00494F8F" w:rsidRDefault="00790E04" w:rsidP="00A23FD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494F8F">
              <w:rPr>
                <w:rFonts w:ascii="Cambria" w:hAnsi="Cambria"/>
                <w:color w:val="000000"/>
                <w:sz w:val="22"/>
                <w:szCs w:val="22"/>
              </w:rPr>
              <w:t>0917396661</w:t>
            </w:r>
          </w:p>
        </w:tc>
      </w:tr>
    </w:tbl>
    <w:p w:rsidR="00F9290F" w:rsidRPr="00494F8F" w:rsidRDefault="00F9290F" w:rsidP="009B4F1A">
      <w:pPr>
        <w:rPr>
          <w:rFonts w:ascii="Cambria" w:hAnsi="Cambria"/>
          <w:sz w:val="22"/>
          <w:szCs w:val="22"/>
        </w:rPr>
      </w:pPr>
    </w:p>
    <w:p w:rsidR="00A51DDA" w:rsidRPr="00494F8F" w:rsidRDefault="00A51DDA" w:rsidP="009B4F1A">
      <w:pPr>
        <w:rPr>
          <w:rFonts w:ascii="Cambria" w:hAnsi="Cambria"/>
          <w:sz w:val="22"/>
          <w:szCs w:val="22"/>
        </w:rPr>
      </w:pPr>
    </w:p>
    <w:p w:rsidR="00A51DDA" w:rsidRPr="00494F8F" w:rsidRDefault="00A51DDA" w:rsidP="009B4F1A">
      <w:pPr>
        <w:rPr>
          <w:rFonts w:ascii="Cambria" w:hAnsi="Cambria"/>
          <w:sz w:val="22"/>
          <w:szCs w:val="22"/>
        </w:rPr>
      </w:pPr>
    </w:p>
    <w:p w:rsidR="00A51DDA" w:rsidRPr="00494F8F" w:rsidRDefault="00A51DDA" w:rsidP="009B4F1A">
      <w:pPr>
        <w:rPr>
          <w:rFonts w:ascii="Cambria" w:hAnsi="Cambria"/>
          <w:sz w:val="22"/>
          <w:szCs w:val="22"/>
        </w:rPr>
      </w:pPr>
      <w:r w:rsidRPr="00494F8F">
        <w:rPr>
          <w:rFonts w:ascii="Cambria" w:hAnsi="Cambria"/>
          <w:sz w:val="22"/>
          <w:szCs w:val="22"/>
        </w:rPr>
        <w:t>Osijek, 23. ožujak 2020.</w:t>
      </w:r>
    </w:p>
    <w:sectPr w:rsidR="00A51DDA" w:rsidRPr="00494F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B7B" w:rsidRDefault="003F4B7B" w:rsidP="007A00D7">
      <w:r>
        <w:separator/>
      </w:r>
    </w:p>
  </w:endnote>
  <w:endnote w:type="continuationSeparator" w:id="0">
    <w:p w:rsidR="003F4B7B" w:rsidRDefault="003F4B7B" w:rsidP="007A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0D7" w:rsidRDefault="007A00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752781"/>
      <w:docPartObj>
        <w:docPartGallery w:val="Page Numbers (Bottom of Page)"/>
        <w:docPartUnique/>
      </w:docPartObj>
    </w:sdtPr>
    <w:sdtEndPr/>
    <w:sdtContent>
      <w:p w:rsidR="007A00D7" w:rsidRDefault="007A00D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717">
          <w:rPr>
            <w:noProof/>
          </w:rPr>
          <w:t>1</w:t>
        </w:r>
        <w:r>
          <w:fldChar w:fldCharType="end"/>
        </w:r>
      </w:p>
    </w:sdtContent>
  </w:sdt>
  <w:p w:rsidR="007A00D7" w:rsidRDefault="007A00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0D7" w:rsidRDefault="007A00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B7B" w:rsidRDefault="003F4B7B" w:rsidP="007A00D7">
      <w:r>
        <w:separator/>
      </w:r>
    </w:p>
  </w:footnote>
  <w:footnote w:type="continuationSeparator" w:id="0">
    <w:p w:rsidR="003F4B7B" w:rsidRDefault="003F4B7B" w:rsidP="007A0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0D7" w:rsidRDefault="007A00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0D7" w:rsidRDefault="007A00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0D7" w:rsidRDefault="007A00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6AD4"/>
    <w:multiLevelType w:val="hybridMultilevel"/>
    <w:tmpl w:val="344CA2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45FD8"/>
    <w:multiLevelType w:val="hybridMultilevel"/>
    <w:tmpl w:val="01323FD4"/>
    <w:lvl w:ilvl="0" w:tplc="86D081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9B7637"/>
    <w:multiLevelType w:val="hybridMultilevel"/>
    <w:tmpl w:val="C36A56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F4DB1"/>
    <w:multiLevelType w:val="hybridMultilevel"/>
    <w:tmpl w:val="953E0B50"/>
    <w:lvl w:ilvl="0" w:tplc="E3D06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2E12D3"/>
    <w:multiLevelType w:val="hybridMultilevel"/>
    <w:tmpl w:val="4C76DA3A"/>
    <w:lvl w:ilvl="0" w:tplc="D01EB0AC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D7311B"/>
    <w:multiLevelType w:val="hybridMultilevel"/>
    <w:tmpl w:val="BD4245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25400"/>
    <w:multiLevelType w:val="hybridMultilevel"/>
    <w:tmpl w:val="B0E28368"/>
    <w:lvl w:ilvl="0" w:tplc="D1B238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72737"/>
    <w:multiLevelType w:val="hybridMultilevel"/>
    <w:tmpl w:val="279CD8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62CD0"/>
    <w:multiLevelType w:val="hybridMultilevel"/>
    <w:tmpl w:val="BEFC74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607E1"/>
    <w:multiLevelType w:val="hybridMultilevel"/>
    <w:tmpl w:val="CE66B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46F7E"/>
    <w:multiLevelType w:val="hybridMultilevel"/>
    <w:tmpl w:val="F9D02B52"/>
    <w:lvl w:ilvl="0" w:tplc="07BAA408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3C"/>
    <w:rsid w:val="0001001A"/>
    <w:rsid w:val="00013051"/>
    <w:rsid w:val="000141FB"/>
    <w:rsid w:val="00021FB0"/>
    <w:rsid w:val="00034349"/>
    <w:rsid w:val="00037974"/>
    <w:rsid w:val="0004038D"/>
    <w:rsid w:val="000420CB"/>
    <w:rsid w:val="00043C58"/>
    <w:rsid w:val="00044700"/>
    <w:rsid w:val="00053411"/>
    <w:rsid w:val="0006143A"/>
    <w:rsid w:val="00070B62"/>
    <w:rsid w:val="00077200"/>
    <w:rsid w:val="00077AF0"/>
    <w:rsid w:val="0008492E"/>
    <w:rsid w:val="000A1B20"/>
    <w:rsid w:val="000B06DE"/>
    <w:rsid w:val="000B1C97"/>
    <w:rsid w:val="000B3FCD"/>
    <w:rsid w:val="000D7198"/>
    <w:rsid w:val="000E6A4D"/>
    <w:rsid w:val="000F7F09"/>
    <w:rsid w:val="00107C02"/>
    <w:rsid w:val="001119BA"/>
    <w:rsid w:val="00122A15"/>
    <w:rsid w:val="00141336"/>
    <w:rsid w:val="00147E16"/>
    <w:rsid w:val="001605E1"/>
    <w:rsid w:val="00173458"/>
    <w:rsid w:val="001778F1"/>
    <w:rsid w:val="00196C21"/>
    <w:rsid w:val="001B0DCC"/>
    <w:rsid w:val="001B328A"/>
    <w:rsid w:val="001C6396"/>
    <w:rsid w:val="001D1F5C"/>
    <w:rsid w:val="001D2232"/>
    <w:rsid w:val="001E1A27"/>
    <w:rsid w:val="001E1C65"/>
    <w:rsid w:val="001F1918"/>
    <w:rsid w:val="00247750"/>
    <w:rsid w:val="002525CD"/>
    <w:rsid w:val="002535B9"/>
    <w:rsid w:val="002557E9"/>
    <w:rsid w:val="00257E1B"/>
    <w:rsid w:val="002707F6"/>
    <w:rsid w:val="0028026C"/>
    <w:rsid w:val="002808EF"/>
    <w:rsid w:val="00283950"/>
    <w:rsid w:val="00284D62"/>
    <w:rsid w:val="00284DBF"/>
    <w:rsid w:val="002858C1"/>
    <w:rsid w:val="00290CE8"/>
    <w:rsid w:val="00297FC1"/>
    <w:rsid w:val="002A11D0"/>
    <w:rsid w:val="002A1569"/>
    <w:rsid w:val="002A5D25"/>
    <w:rsid w:val="002B116C"/>
    <w:rsid w:val="002B54D5"/>
    <w:rsid w:val="002C7608"/>
    <w:rsid w:val="002F34C0"/>
    <w:rsid w:val="0030033F"/>
    <w:rsid w:val="003047DA"/>
    <w:rsid w:val="003072FE"/>
    <w:rsid w:val="0031111C"/>
    <w:rsid w:val="003275FC"/>
    <w:rsid w:val="00337206"/>
    <w:rsid w:val="003426AF"/>
    <w:rsid w:val="00346E2E"/>
    <w:rsid w:val="003628D5"/>
    <w:rsid w:val="00366569"/>
    <w:rsid w:val="00384D22"/>
    <w:rsid w:val="003856D9"/>
    <w:rsid w:val="003C54E2"/>
    <w:rsid w:val="003E79AD"/>
    <w:rsid w:val="003F4B7B"/>
    <w:rsid w:val="0043718C"/>
    <w:rsid w:val="00442D56"/>
    <w:rsid w:val="004467D0"/>
    <w:rsid w:val="00460982"/>
    <w:rsid w:val="004750AB"/>
    <w:rsid w:val="00477DF5"/>
    <w:rsid w:val="004908E5"/>
    <w:rsid w:val="00494F8F"/>
    <w:rsid w:val="00495276"/>
    <w:rsid w:val="004A09B1"/>
    <w:rsid w:val="004A0C53"/>
    <w:rsid w:val="004A11CE"/>
    <w:rsid w:val="004A7739"/>
    <w:rsid w:val="004B03AE"/>
    <w:rsid w:val="004B2F63"/>
    <w:rsid w:val="004C5B15"/>
    <w:rsid w:val="004F10DF"/>
    <w:rsid w:val="0050054B"/>
    <w:rsid w:val="005132FB"/>
    <w:rsid w:val="00516D05"/>
    <w:rsid w:val="00520D42"/>
    <w:rsid w:val="00534944"/>
    <w:rsid w:val="00536E90"/>
    <w:rsid w:val="00560573"/>
    <w:rsid w:val="005664F2"/>
    <w:rsid w:val="00567651"/>
    <w:rsid w:val="00572F66"/>
    <w:rsid w:val="005758EC"/>
    <w:rsid w:val="00577CB2"/>
    <w:rsid w:val="00591F74"/>
    <w:rsid w:val="0059282C"/>
    <w:rsid w:val="005C7916"/>
    <w:rsid w:val="005D5AB6"/>
    <w:rsid w:val="005D6A45"/>
    <w:rsid w:val="005F4F8B"/>
    <w:rsid w:val="00604503"/>
    <w:rsid w:val="006166B9"/>
    <w:rsid w:val="00622BA2"/>
    <w:rsid w:val="006248BD"/>
    <w:rsid w:val="00632605"/>
    <w:rsid w:val="006527D3"/>
    <w:rsid w:val="006529ED"/>
    <w:rsid w:val="006706E0"/>
    <w:rsid w:val="00670FC7"/>
    <w:rsid w:val="006716D5"/>
    <w:rsid w:val="006818E5"/>
    <w:rsid w:val="006833DE"/>
    <w:rsid w:val="006868CD"/>
    <w:rsid w:val="006A06D8"/>
    <w:rsid w:val="006A38A1"/>
    <w:rsid w:val="006A3D09"/>
    <w:rsid w:val="006C17CB"/>
    <w:rsid w:val="006C6645"/>
    <w:rsid w:val="006C6B15"/>
    <w:rsid w:val="006D0B64"/>
    <w:rsid w:val="006E6B7C"/>
    <w:rsid w:val="006F0F4D"/>
    <w:rsid w:val="006F54B1"/>
    <w:rsid w:val="007122AF"/>
    <w:rsid w:val="007155F8"/>
    <w:rsid w:val="007177E3"/>
    <w:rsid w:val="007574A2"/>
    <w:rsid w:val="00763600"/>
    <w:rsid w:val="00765C7D"/>
    <w:rsid w:val="00766D3C"/>
    <w:rsid w:val="00767D5A"/>
    <w:rsid w:val="00774D6E"/>
    <w:rsid w:val="0077534F"/>
    <w:rsid w:val="00776CE5"/>
    <w:rsid w:val="00783E51"/>
    <w:rsid w:val="00790BD1"/>
    <w:rsid w:val="00790E04"/>
    <w:rsid w:val="00791915"/>
    <w:rsid w:val="00796651"/>
    <w:rsid w:val="007966F9"/>
    <w:rsid w:val="007A00D7"/>
    <w:rsid w:val="007A30D7"/>
    <w:rsid w:val="007D0EB8"/>
    <w:rsid w:val="007D26F9"/>
    <w:rsid w:val="007E11A5"/>
    <w:rsid w:val="007E18E1"/>
    <w:rsid w:val="007F06CB"/>
    <w:rsid w:val="007F212D"/>
    <w:rsid w:val="007F362A"/>
    <w:rsid w:val="00801A86"/>
    <w:rsid w:val="008074F8"/>
    <w:rsid w:val="008077E6"/>
    <w:rsid w:val="00814344"/>
    <w:rsid w:val="00820999"/>
    <w:rsid w:val="008241A1"/>
    <w:rsid w:val="008272FF"/>
    <w:rsid w:val="008278D5"/>
    <w:rsid w:val="00830DEF"/>
    <w:rsid w:val="008424A2"/>
    <w:rsid w:val="00857895"/>
    <w:rsid w:val="00857F2F"/>
    <w:rsid w:val="008639A7"/>
    <w:rsid w:val="008771EB"/>
    <w:rsid w:val="0088419E"/>
    <w:rsid w:val="008A182E"/>
    <w:rsid w:val="008B37F6"/>
    <w:rsid w:val="008B4717"/>
    <w:rsid w:val="008B567C"/>
    <w:rsid w:val="008B7196"/>
    <w:rsid w:val="008C1FD6"/>
    <w:rsid w:val="008D50C7"/>
    <w:rsid w:val="008D6150"/>
    <w:rsid w:val="008E1EFB"/>
    <w:rsid w:val="008F5839"/>
    <w:rsid w:val="009000D8"/>
    <w:rsid w:val="00906241"/>
    <w:rsid w:val="009443F8"/>
    <w:rsid w:val="00951AA4"/>
    <w:rsid w:val="00951C5E"/>
    <w:rsid w:val="00956AD9"/>
    <w:rsid w:val="00962600"/>
    <w:rsid w:val="00966265"/>
    <w:rsid w:val="00977964"/>
    <w:rsid w:val="0098409C"/>
    <w:rsid w:val="00990167"/>
    <w:rsid w:val="0099144E"/>
    <w:rsid w:val="009955B1"/>
    <w:rsid w:val="009A0847"/>
    <w:rsid w:val="009A2694"/>
    <w:rsid w:val="009A7346"/>
    <w:rsid w:val="009B14C6"/>
    <w:rsid w:val="009B3EB1"/>
    <w:rsid w:val="009B4F1A"/>
    <w:rsid w:val="009C2150"/>
    <w:rsid w:val="009D04F7"/>
    <w:rsid w:val="009D6023"/>
    <w:rsid w:val="009E4C3A"/>
    <w:rsid w:val="009E67DA"/>
    <w:rsid w:val="009F7B15"/>
    <w:rsid w:val="00A00466"/>
    <w:rsid w:val="00A03CBA"/>
    <w:rsid w:val="00A04E45"/>
    <w:rsid w:val="00A15643"/>
    <w:rsid w:val="00A232D5"/>
    <w:rsid w:val="00A23FD6"/>
    <w:rsid w:val="00A24B86"/>
    <w:rsid w:val="00A50271"/>
    <w:rsid w:val="00A51DDA"/>
    <w:rsid w:val="00A7647D"/>
    <w:rsid w:val="00AA3CD4"/>
    <w:rsid w:val="00AB0F8F"/>
    <w:rsid w:val="00AC5565"/>
    <w:rsid w:val="00AD49E2"/>
    <w:rsid w:val="00AD6522"/>
    <w:rsid w:val="00AF43E8"/>
    <w:rsid w:val="00B04690"/>
    <w:rsid w:val="00B105DB"/>
    <w:rsid w:val="00B310AB"/>
    <w:rsid w:val="00B32500"/>
    <w:rsid w:val="00B35E51"/>
    <w:rsid w:val="00B402B4"/>
    <w:rsid w:val="00B5091D"/>
    <w:rsid w:val="00B6407B"/>
    <w:rsid w:val="00B77F2B"/>
    <w:rsid w:val="00B911A8"/>
    <w:rsid w:val="00BA5378"/>
    <w:rsid w:val="00BA75F7"/>
    <w:rsid w:val="00BB054E"/>
    <w:rsid w:val="00BB3216"/>
    <w:rsid w:val="00BC15A6"/>
    <w:rsid w:val="00BE1538"/>
    <w:rsid w:val="00BE575B"/>
    <w:rsid w:val="00BF1766"/>
    <w:rsid w:val="00C04AE4"/>
    <w:rsid w:val="00C1073C"/>
    <w:rsid w:val="00C15F51"/>
    <w:rsid w:val="00C315CA"/>
    <w:rsid w:val="00C44047"/>
    <w:rsid w:val="00C6045F"/>
    <w:rsid w:val="00C67D04"/>
    <w:rsid w:val="00C7426C"/>
    <w:rsid w:val="00C756DA"/>
    <w:rsid w:val="00C76903"/>
    <w:rsid w:val="00C801A7"/>
    <w:rsid w:val="00C83482"/>
    <w:rsid w:val="00C84C01"/>
    <w:rsid w:val="00C864FC"/>
    <w:rsid w:val="00C96972"/>
    <w:rsid w:val="00CA2D85"/>
    <w:rsid w:val="00CB05FC"/>
    <w:rsid w:val="00CB6601"/>
    <w:rsid w:val="00CC268E"/>
    <w:rsid w:val="00CE7936"/>
    <w:rsid w:val="00CF17E2"/>
    <w:rsid w:val="00CF2117"/>
    <w:rsid w:val="00CF4932"/>
    <w:rsid w:val="00CF5246"/>
    <w:rsid w:val="00CF54E5"/>
    <w:rsid w:val="00D00128"/>
    <w:rsid w:val="00D1073A"/>
    <w:rsid w:val="00D30689"/>
    <w:rsid w:val="00D3479F"/>
    <w:rsid w:val="00D41103"/>
    <w:rsid w:val="00D61602"/>
    <w:rsid w:val="00D76E2F"/>
    <w:rsid w:val="00D80B7C"/>
    <w:rsid w:val="00D86244"/>
    <w:rsid w:val="00D91383"/>
    <w:rsid w:val="00DB5551"/>
    <w:rsid w:val="00DB6780"/>
    <w:rsid w:val="00DC07E2"/>
    <w:rsid w:val="00DE3285"/>
    <w:rsid w:val="00DE4D38"/>
    <w:rsid w:val="00DE54BE"/>
    <w:rsid w:val="00DF00CB"/>
    <w:rsid w:val="00E018F7"/>
    <w:rsid w:val="00E23F15"/>
    <w:rsid w:val="00E2713C"/>
    <w:rsid w:val="00E366C6"/>
    <w:rsid w:val="00E37F90"/>
    <w:rsid w:val="00E45D4D"/>
    <w:rsid w:val="00E53A35"/>
    <w:rsid w:val="00E57053"/>
    <w:rsid w:val="00E62D19"/>
    <w:rsid w:val="00E76E2C"/>
    <w:rsid w:val="00E8054F"/>
    <w:rsid w:val="00E91F5C"/>
    <w:rsid w:val="00E93B1A"/>
    <w:rsid w:val="00EA31D0"/>
    <w:rsid w:val="00EA344E"/>
    <w:rsid w:val="00EA541F"/>
    <w:rsid w:val="00EA6DEE"/>
    <w:rsid w:val="00EC6ED2"/>
    <w:rsid w:val="00ED4359"/>
    <w:rsid w:val="00EE3078"/>
    <w:rsid w:val="00EE7F4E"/>
    <w:rsid w:val="00F05ABE"/>
    <w:rsid w:val="00F1774A"/>
    <w:rsid w:val="00F20D8D"/>
    <w:rsid w:val="00F25684"/>
    <w:rsid w:val="00F31F7D"/>
    <w:rsid w:val="00F35986"/>
    <w:rsid w:val="00F40040"/>
    <w:rsid w:val="00F4127D"/>
    <w:rsid w:val="00F45923"/>
    <w:rsid w:val="00F531CF"/>
    <w:rsid w:val="00F536FF"/>
    <w:rsid w:val="00F53C92"/>
    <w:rsid w:val="00F606B7"/>
    <w:rsid w:val="00F85316"/>
    <w:rsid w:val="00F9290F"/>
    <w:rsid w:val="00FA4E17"/>
    <w:rsid w:val="00FB7E34"/>
    <w:rsid w:val="00FC50F4"/>
    <w:rsid w:val="00FD787F"/>
    <w:rsid w:val="00FE034E"/>
    <w:rsid w:val="00FE5872"/>
    <w:rsid w:val="00FE62A4"/>
    <w:rsid w:val="00FE6D35"/>
    <w:rsid w:val="00FE764B"/>
    <w:rsid w:val="00F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999"/>
  </w:style>
  <w:style w:type="paragraph" w:styleId="Heading1">
    <w:name w:val="heading 1"/>
    <w:basedOn w:val="Normal"/>
    <w:next w:val="Normal"/>
    <w:link w:val="Heading1Char"/>
    <w:uiPriority w:val="9"/>
    <w:qFormat/>
    <w:rsid w:val="001E1C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E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4B03AE"/>
    <w:pPr>
      <w:tabs>
        <w:tab w:val="left" w:pos="284"/>
        <w:tab w:val="left" w:pos="567"/>
        <w:tab w:val="right" w:leader="dot" w:pos="9344"/>
      </w:tabs>
      <w:spacing w:before="100" w:beforeAutospacing="1" w:after="100" w:afterAutospacing="1"/>
      <w:ind w:left="284" w:hanging="284"/>
      <w:jc w:val="both"/>
      <w:outlineLvl w:val="0"/>
    </w:pPr>
    <w:rPr>
      <w:rFonts w:ascii="Garamond" w:eastAsia="Times New Roman" w:hAnsi="Garamond"/>
      <w:b/>
      <w:sz w:val="18"/>
      <w:szCs w:val="24"/>
    </w:rPr>
  </w:style>
  <w:style w:type="paragraph" w:styleId="ListParagraph">
    <w:name w:val="List Paragraph"/>
    <w:basedOn w:val="Normal"/>
    <w:uiPriority w:val="34"/>
    <w:qFormat/>
    <w:rsid w:val="001E1C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1C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37974"/>
    <w:pPr>
      <w:spacing w:line="259" w:lineRule="auto"/>
      <w:outlineLvl w:val="9"/>
    </w:pPr>
    <w:rPr>
      <w:lang w:eastAsia="hr-HR"/>
    </w:rPr>
  </w:style>
  <w:style w:type="character" w:styleId="Hyperlink">
    <w:name w:val="Hyperlink"/>
    <w:basedOn w:val="DefaultParagraphFont"/>
    <w:uiPriority w:val="99"/>
    <w:unhideWhenUsed/>
    <w:rsid w:val="000379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00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0D7"/>
  </w:style>
  <w:style w:type="paragraph" w:styleId="Footer">
    <w:name w:val="footer"/>
    <w:basedOn w:val="Normal"/>
    <w:link w:val="FooterChar"/>
    <w:uiPriority w:val="99"/>
    <w:unhideWhenUsed/>
    <w:rsid w:val="007A00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0D7"/>
  </w:style>
  <w:style w:type="paragraph" w:styleId="BalloonText">
    <w:name w:val="Balloon Text"/>
    <w:basedOn w:val="Normal"/>
    <w:link w:val="BalloonTextChar"/>
    <w:uiPriority w:val="99"/>
    <w:semiHidden/>
    <w:unhideWhenUsed/>
    <w:rsid w:val="001D22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3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44047"/>
  </w:style>
  <w:style w:type="paragraph" w:customStyle="1" w:styleId="Default">
    <w:name w:val="Default"/>
    <w:rsid w:val="00BB32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76E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semiHidden/>
    <w:rsid w:val="00E76E2C"/>
    <w:pPr>
      <w:widowControl w:val="0"/>
      <w:shd w:val="clear" w:color="auto" w:fill="FFFFFF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76E2C"/>
    <w:rPr>
      <w:rFonts w:eastAsia="Times New Roman"/>
      <w:sz w:val="24"/>
      <w:szCs w:val="24"/>
      <w:shd w:val="clear" w:color="auto" w:fill="FFFFFF"/>
    </w:rPr>
  </w:style>
  <w:style w:type="paragraph" w:styleId="BodyText2">
    <w:name w:val="Body Text 2"/>
    <w:basedOn w:val="Normal"/>
    <w:link w:val="BodyText2Char"/>
    <w:semiHidden/>
    <w:rsid w:val="00E76E2C"/>
    <w:pPr>
      <w:widowControl w:val="0"/>
      <w:shd w:val="clear" w:color="auto" w:fill="FFFFFF"/>
      <w:autoSpaceDE w:val="0"/>
      <w:autoSpaceDN w:val="0"/>
      <w:adjustRightInd w:val="0"/>
      <w:ind w:right="21"/>
    </w:pPr>
    <w:rPr>
      <w:rFonts w:eastAsia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76E2C"/>
    <w:rPr>
      <w:rFonts w:eastAsia="Times New Roman"/>
      <w:sz w:val="24"/>
      <w:szCs w:val="24"/>
      <w:shd w:val="clear" w:color="auto" w:fill="FFFFFF"/>
    </w:rPr>
  </w:style>
  <w:style w:type="paragraph" w:styleId="TOC2">
    <w:name w:val="toc 2"/>
    <w:basedOn w:val="Normal"/>
    <w:next w:val="Normal"/>
    <w:autoRedefine/>
    <w:uiPriority w:val="39"/>
    <w:unhideWhenUsed/>
    <w:rsid w:val="00C83482"/>
    <w:pPr>
      <w:spacing w:after="100"/>
      <w:ind w:left="200"/>
    </w:pPr>
  </w:style>
  <w:style w:type="character" w:styleId="Strong">
    <w:name w:val="Strong"/>
    <w:uiPriority w:val="22"/>
    <w:qFormat/>
    <w:rsid w:val="00E93B1A"/>
    <w:rPr>
      <w:b/>
      <w:bCs/>
    </w:rPr>
  </w:style>
  <w:style w:type="character" w:styleId="Emphasis">
    <w:name w:val="Emphasis"/>
    <w:uiPriority w:val="20"/>
    <w:qFormat/>
    <w:rsid w:val="00E93B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999"/>
  </w:style>
  <w:style w:type="paragraph" w:styleId="Heading1">
    <w:name w:val="heading 1"/>
    <w:basedOn w:val="Normal"/>
    <w:next w:val="Normal"/>
    <w:link w:val="Heading1Char"/>
    <w:uiPriority w:val="9"/>
    <w:qFormat/>
    <w:rsid w:val="001E1C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E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4B03AE"/>
    <w:pPr>
      <w:tabs>
        <w:tab w:val="left" w:pos="284"/>
        <w:tab w:val="left" w:pos="567"/>
        <w:tab w:val="right" w:leader="dot" w:pos="9344"/>
      </w:tabs>
      <w:spacing w:before="100" w:beforeAutospacing="1" w:after="100" w:afterAutospacing="1"/>
      <w:ind w:left="284" w:hanging="284"/>
      <w:jc w:val="both"/>
      <w:outlineLvl w:val="0"/>
    </w:pPr>
    <w:rPr>
      <w:rFonts w:ascii="Garamond" w:eastAsia="Times New Roman" w:hAnsi="Garamond"/>
      <w:b/>
      <w:sz w:val="18"/>
      <w:szCs w:val="24"/>
    </w:rPr>
  </w:style>
  <w:style w:type="paragraph" w:styleId="ListParagraph">
    <w:name w:val="List Paragraph"/>
    <w:basedOn w:val="Normal"/>
    <w:uiPriority w:val="34"/>
    <w:qFormat/>
    <w:rsid w:val="001E1C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1C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37974"/>
    <w:pPr>
      <w:spacing w:line="259" w:lineRule="auto"/>
      <w:outlineLvl w:val="9"/>
    </w:pPr>
    <w:rPr>
      <w:lang w:eastAsia="hr-HR"/>
    </w:rPr>
  </w:style>
  <w:style w:type="character" w:styleId="Hyperlink">
    <w:name w:val="Hyperlink"/>
    <w:basedOn w:val="DefaultParagraphFont"/>
    <w:uiPriority w:val="99"/>
    <w:unhideWhenUsed/>
    <w:rsid w:val="000379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00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0D7"/>
  </w:style>
  <w:style w:type="paragraph" w:styleId="Footer">
    <w:name w:val="footer"/>
    <w:basedOn w:val="Normal"/>
    <w:link w:val="FooterChar"/>
    <w:uiPriority w:val="99"/>
    <w:unhideWhenUsed/>
    <w:rsid w:val="007A00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0D7"/>
  </w:style>
  <w:style w:type="paragraph" w:styleId="BalloonText">
    <w:name w:val="Balloon Text"/>
    <w:basedOn w:val="Normal"/>
    <w:link w:val="BalloonTextChar"/>
    <w:uiPriority w:val="99"/>
    <w:semiHidden/>
    <w:unhideWhenUsed/>
    <w:rsid w:val="001D22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3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44047"/>
  </w:style>
  <w:style w:type="paragraph" w:customStyle="1" w:styleId="Default">
    <w:name w:val="Default"/>
    <w:rsid w:val="00BB32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76E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semiHidden/>
    <w:rsid w:val="00E76E2C"/>
    <w:pPr>
      <w:widowControl w:val="0"/>
      <w:shd w:val="clear" w:color="auto" w:fill="FFFFFF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76E2C"/>
    <w:rPr>
      <w:rFonts w:eastAsia="Times New Roman"/>
      <w:sz w:val="24"/>
      <w:szCs w:val="24"/>
      <w:shd w:val="clear" w:color="auto" w:fill="FFFFFF"/>
    </w:rPr>
  </w:style>
  <w:style w:type="paragraph" w:styleId="BodyText2">
    <w:name w:val="Body Text 2"/>
    <w:basedOn w:val="Normal"/>
    <w:link w:val="BodyText2Char"/>
    <w:semiHidden/>
    <w:rsid w:val="00E76E2C"/>
    <w:pPr>
      <w:widowControl w:val="0"/>
      <w:shd w:val="clear" w:color="auto" w:fill="FFFFFF"/>
      <w:autoSpaceDE w:val="0"/>
      <w:autoSpaceDN w:val="0"/>
      <w:adjustRightInd w:val="0"/>
      <w:ind w:right="21"/>
    </w:pPr>
    <w:rPr>
      <w:rFonts w:eastAsia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76E2C"/>
    <w:rPr>
      <w:rFonts w:eastAsia="Times New Roman"/>
      <w:sz w:val="24"/>
      <w:szCs w:val="24"/>
      <w:shd w:val="clear" w:color="auto" w:fill="FFFFFF"/>
    </w:rPr>
  </w:style>
  <w:style w:type="paragraph" w:styleId="TOC2">
    <w:name w:val="toc 2"/>
    <w:basedOn w:val="Normal"/>
    <w:next w:val="Normal"/>
    <w:autoRedefine/>
    <w:uiPriority w:val="39"/>
    <w:unhideWhenUsed/>
    <w:rsid w:val="00C83482"/>
    <w:pPr>
      <w:spacing w:after="100"/>
      <w:ind w:left="200"/>
    </w:pPr>
  </w:style>
  <w:style w:type="character" w:styleId="Strong">
    <w:name w:val="Strong"/>
    <w:uiPriority w:val="22"/>
    <w:qFormat/>
    <w:rsid w:val="00E93B1A"/>
    <w:rPr>
      <w:b/>
      <w:bCs/>
    </w:rPr>
  </w:style>
  <w:style w:type="character" w:styleId="Emphasis">
    <w:name w:val="Emphasis"/>
    <w:uiPriority w:val="20"/>
    <w:qFormat/>
    <w:rsid w:val="00E93B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7026D-0D04-46C1-877F-6EAB487E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1966</Words>
  <Characters>11212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HT</Company>
  <LinksUpToDate>false</LinksUpToDate>
  <CharactersWithSpaces>13152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NivesVP</dc:creator>
  <cp:lastModifiedBy>Matija Ilić</cp:lastModifiedBy>
  <cp:revision>2</cp:revision>
  <cp:lastPrinted>2020-05-24T09:33:00Z</cp:lastPrinted>
  <dcterms:created xsi:type="dcterms:W3CDTF">2020-05-24T19:39:00Z</dcterms:created>
  <dcterms:modified xsi:type="dcterms:W3CDTF">2020-05-24T19:39:00Z</dcterms:modified>
</cp:coreProperties>
</file>