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40" w:rsidRPr="005A77F6" w:rsidRDefault="00ED1AC8">
      <w:pPr>
        <w:rPr>
          <w:rFonts w:ascii="Times New Roman" w:hAnsi="Times New Roman" w:cs="Times New Roman"/>
          <w:b/>
          <w:sz w:val="24"/>
        </w:rPr>
      </w:pPr>
      <w:r w:rsidRPr="005A77F6">
        <w:rPr>
          <w:rFonts w:ascii="Times New Roman" w:hAnsi="Times New Roman" w:cs="Times New Roman"/>
          <w:b/>
          <w:sz w:val="24"/>
        </w:rPr>
        <w:t xml:space="preserve">KRITERIJI OCJENJIVANJA – PRIRODA 6                  </w:t>
      </w:r>
    </w:p>
    <w:p w:rsidR="00ED1AC8" w:rsidRPr="005A77F6" w:rsidRDefault="00ED1AC8">
      <w:pPr>
        <w:rPr>
          <w:rFonts w:ascii="Times New Roman" w:hAnsi="Times New Roman" w:cs="Times New Roman"/>
          <w:b/>
          <w:sz w:val="24"/>
        </w:rPr>
      </w:pPr>
      <w:r w:rsidRPr="005A77F6">
        <w:rPr>
          <w:rFonts w:ascii="Times New Roman" w:hAnsi="Times New Roman" w:cs="Times New Roman"/>
          <w:b/>
          <w:sz w:val="24"/>
        </w:rPr>
        <w:t>NASTAVNICA: ANA MARŠIĆ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977"/>
        <w:gridCol w:w="2693"/>
        <w:gridCol w:w="2977"/>
        <w:gridCol w:w="2323"/>
      </w:tblGrid>
      <w:tr w:rsidR="00ED1AC8" w:rsidTr="006E7809">
        <w:tc>
          <w:tcPr>
            <w:tcW w:w="1809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NASTAVNA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OCJENA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ED1AC8" w:rsidRDefault="00ED1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1AC8">
              <w:rPr>
                <w:rFonts w:ascii="Times New Roman" w:hAnsi="Times New Roman" w:cs="Times New Roman"/>
                <w:b/>
                <w:sz w:val="24"/>
              </w:rPr>
              <w:t>ODLIČAN</w:t>
            </w:r>
          </w:p>
        </w:tc>
        <w:tc>
          <w:tcPr>
            <w:tcW w:w="2977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OCJENA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ED1AC8" w:rsidRDefault="00ED1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1AC8">
              <w:rPr>
                <w:rFonts w:ascii="Times New Roman" w:hAnsi="Times New Roman" w:cs="Times New Roman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OCJENA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ED1AC8" w:rsidRDefault="00ED1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1AC8">
              <w:rPr>
                <w:rFonts w:ascii="Times New Roman" w:hAnsi="Times New Roman" w:cs="Times New Roman"/>
                <w:b/>
                <w:sz w:val="24"/>
              </w:rPr>
              <w:t>DOBAR</w:t>
            </w:r>
          </w:p>
        </w:tc>
        <w:tc>
          <w:tcPr>
            <w:tcW w:w="2977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OCJENA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ED1AC8" w:rsidRDefault="00ED1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1AC8">
              <w:rPr>
                <w:rFonts w:ascii="Times New Roman" w:hAnsi="Times New Roman" w:cs="Times New Roman"/>
                <w:b/>
                <w:sz w:val="24"/>
              </w:rPr>
              <w:t xml:space="preserve">DOVOLJAN </w:t>
            </w:r>
          </w:p>
        </w:tc>
        <w:tc>
          <w:tcPr>
            <w:tcW w:w="2323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OCJENA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ED1AC8" w:rsidRDefault="00ED1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1AC8">
              <w:rPr>
                <w:rFonts w:ascii="Times New Roman" w:hAnsi="Times New Roman" w:cs="Times New Roman"/>
                <w:b/>
                <w:sz w:val="24"/>
              </w:rPr>
              <w:t>NEDOVOLJAN</w:t>
            </w:r>
          </w:p>
        </w:tc>
      </w:tr>
      <w:tr w:rsidR="00ED1AC8" w:rsidTr="006E7809">
        <w:tc>
          <w:tcPr>
            <w:tcW w:w="1809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5A77F6" w:rsidRDefault="003520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7F6">
              <w:rPr>
                <w:rFonts w:ascii="Times New Roman" w:hAnsi="Times New Roman" w:cs="Times New Roman"/>
                <w:b/>
                <w:sz w:val="24"/>
              </w:rPr>
              <w:t xml:space="preserve">ŽIVA BIĆA, STANIŠTE I ŽIVOTNI UVJETI 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životne uvjete te objašnjava njihovu važnost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razlikuje staništa te navodi primjere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definira jedinku, populaciju, životnu zajednicu i ekološki sustav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prilagodbe na životinji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povezanost živih bića u životnoj zajednici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važnost proizvođača u hranidbenom lancu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povezuje i razumije vezu između sunčeve svjetlosti i fotosinteze 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aktivan, redovito se javlja, povezuje i razumije naučeno gradivo, uči redovito i temeljito</w:t>
            </w:r>
          </w:p>
        </w:tc>
        <w:tc>
          <w:tcPr>
            <w:tcW w:w="2977" w:type="dxa"/>
          </w:tcPr>
          <w:p w:rsidR="00ED1AC8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usvojio životne uvjete, nabraja ih te objašnjava njihovu važnost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primjere staništa 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definira jedinku, populaciju i životnu zajednicu te ekološki sustav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A000D">
              <w:rPr>
                <w:rFonts w:ascii="Times New Roman" w:hAnsi="Times New Roman" w:cs="Times New Roman"/>
                <w:sz w:val="24"/>
              </w:rPr>
              <w:t>učenik zna što su prilagodbe ali ih ne zna navesti na primjeru</w:t>
            </w:r>
          </w:p>
          <w:p w:rsidR="003A000D" w:rsidRDefault="003A00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povezanost živih bića u životnoj zajednici</w:t>
            </w:r>
          </w:p>
          <w:p w:rsidR="003A000D" w:rsidRDefault="003A00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važnost proizvođača u hranidbenom lancu</w:t>
            </w:r>
          </w:p>
          <w:p w:rsidR="003A000D" w:rsidRDefault="003A00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definira fotosintezu te ju povezuje s svjetlošću uz učiteljevu pomoć</w:t>
            </w:r>
          </w:p>
          <w:p w:rsidR="003A000D" w:rsidRDefault="003A000D">
            <w:pPr>
              <w:rPr>
                <w:rFonts w:ascii="Times New Roman" w:hAnsi="Times New Roman" w:cs="Times New Roman"/>
                <w:sz w:val="24"/>
              </w:rPr>
            </w:pPr>
          </w:p>
          <w:p w:rsidR="003A000D" w:rsidRDefault="003A00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aktivan, redovito se javlja, ali prilikom odgovaranja je nesiguran u sebe te traži učiteljevu reakciju ide li u dobrom  smjeru</w:t>
            </w:r>
          </w:p>
          <w:p w:rsidR="003A000D" w:rsidRDefault="003A000D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D1AC8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nabraja životne uvjete, ali ne zna objasniti njihovu važnost</w:t>
            </w:r>
          </w:p>
          <w:p w:rsidR="00E66C31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definira jedinku, navodi primjer</w:t>
            </w:r>
          </w:p>
          <w:p w:rsidR="00E66C31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djelomično definira populaciju</w:t>
            </w:r>
          </w:p>
          <w:p w:rsidR="00E66C31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 zna nabrojati prilagodbe određene životinje na njeno stanište</w:t>
            </w:r>
          </w:p>
          <w:p w:rsidR="00E66C31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razumije povezanost živih bića</w:t>
            </w:r>
          </w:p>
          <w:p w:rsidR="00E66C31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definira proces fotosinteze, ali ne razumije vezu između klorofila i svjetlosti</w:t>
            </w:r>
          </w:p>
          <w:p w:rsidR="005A77F6" w:rsidRDefault="00E6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razumije zašto su </w:t>
            </w:r>
            <w:r w:rsidR="005A77F6">
              <w:rPr>
                <w:rFonts w:ascii="Times New Roman" w:hAnsi="Times New Roman" w:cs="Times New Roman"/>
                <w:sz w:val="24"/>
              </w:rPr>
              <w:t>proizvođači najvažniji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povremeno aktivan 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površan i brzoplet</w:t>
            </w:r>
          </w:p>
          <w:p w:rsidR="00E66C31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ED1AC8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nabraja životne uvjete ali ih ne objašnjava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navodi primjere jedinke i populacije ali ih ne zna definirati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razlikuje životnu zajednicu od ekološkog sustava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 definira proces fotosinteze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razumije povezanost živih bića u hranidbenom lancu ali nabraja članove hranidbenog lanca.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neaktivan, često neradi ni uz poticaj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A3679D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 pitanja odgovara uz pomoć učitelja </w:t>
            </w:r>
          </w:p>
        </w:tc>
        <w:tc>
          <w:tcPr>
            <w:tcW w:w="2323" w:type="dxa"/>
          </w:tcPr>
          <w:p w:rsidR="00ED1AC8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nije usvojio ni osnovne pojmove. 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definira populaciju ni jedinku ali ih razlikuje.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 navodi prilagodbe životinje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životne uvjere nabraja polovično ili ih uopće ne nabraja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00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na satu neaktivan, </w:t>
            </w:r>
          </w:p>
          <w:p w:rsidR="0060030C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0030C">
              <w:rPr>
                <w:rFonts w:ascii="Times New Roman" w:hAnsi="Times New Roman" w:cs="Times New Roman"/>
                <w:sz w:val="24"/>
              </w:rPr>
              <w:t>na postavljena pitanja ne zna odgovoriti ili daje odgovore bez smislenog reda</w:t>
            </w:r>
          </w:p>
          <w:p w:rsidR="0060030C" w:rsidRDefault="006003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AC8" w:rsidTr="006E7809">
        <w:tc>
          <w:tcPr>
            <w:tcW w:w="1809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Pr="00701D10" w:rsidRDefault="005A77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1D10">
              <w:rPr>
                <w:rFonts w:ascii="Times New Roman" w:hAnsi="Times New Roman" w:cs="Times New Roman"/>
                <w:b/>
                <w:sz w:val="24"/>
              </w:rPr>
              <w:t xml:space="preserve">KLŠ </w:t>
            </w: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  <w:p w:rsidR="005A77F6" w:rsidRDefault="005A77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D81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31DD6">
              <w:rPr>
                <w:rFonts w:ascii="Times New Roman" w:hAnsi="Times New Roman" w:cs="Times New Roman"/>
                <w:sz w:val="24"/>
              </w:rPr>
              <w:t>Učenik prepoznaje osnovna obilježja KLŠ, nabraja biljke i životinje u sloju drveća, grmlja i prizemnom sloju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prepoznaje prilagodbe živih bića 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povezuje plod s drvetom i grmom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ljekovitost divlje ruže i kupine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uočava položaj i objašnjava važnost mahovine i paprati za šumu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štetnost kukaca 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objašnjava odnos broja živih bića u hranidbenoj piramidi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povezuje kruženje tvari s fotosintezom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u potpunosti svladao nastavno gradivo, sigurno i točno zaključuje </w:t>
            </w:r>
          </w:p>
          <w:p w:rsidR="00F31DD6" w:rsidRDefault="00F31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je samostalan i odgovoran</w:t>
            </w: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  <w:p w:rsidR="00237814" w:rsidRDefault="002378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na sva postavljena pitanja ali je u odgovorima nesiguran te traži pomoć učitelja</w:t>
            </w:r>
          </w:p>
          <w:p w:rsidR="00C13880" w:rsidRDefault="007E0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povezuje gradivo uz pomoć nastavnika</w:t>
            </w:r>
          </w:p>
        </w:tc>
        <w:tc>
          <w:tcPr>
            <w:tcW w:w="2693" w:type="dxa"/>
          </w:tcPr>
          <w:p w:rsidR="00ED1AC8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osnovna obilježja KLŠ, nabraja biljke i životinje u sloju drveća,grmlja i prizemnom sloju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uočava sve prilagodbe živih bića prema staništu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nabraja kukce u sloju drveća te objašnjava njihovu štetnost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 povezuje fotosintezu s kruženjem tvari u prirodi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definira hranidbeni lanac, mrežu i piramidu ali ne zna objasniti brojnost organizama u piramidi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na satu povremeno aktivan 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neredovit u usvajanju sadržaja</w:t>
            </w:r>
          </w:p>
          <w:p w:rsidR="00C13880" w:rsidRDefault="00C13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odgovaranju se oslanja na učitelja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povezuje gradivo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D1AC8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uz pomoć odgovara na postavljena pitanja o KLŠ, daje polovične ili netočne odgovore. </w:t>
            </w:r>
          </w:p>
          <w:p w:rsidR="00A3679D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povezuje gradivo</w:t>
            </w:r>
          </w:p>
          <w:p w:rsidR="00A3679D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navodi neke karakteristike KLŠ, </w:t>
            </w:r>
          </w:p>
          <w:p w:rsidR="00A3679D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živa bića KLŠ ali ih ne zna svrstati u pripadajući sloj</w:t>
            </w:r>
          </w:p>
          <w:p w:rsidR="00A3679D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prilagodbe živih organizama ne navodu u cijelosti</w:t>
            </w:r>
          </w:p>
          <w:p w:rsidR="00A3679D" w:rsidRDefault="00A36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općenito vrlo slabo barata gradivom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 w:rsidP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neaktivan, često neradi ni uz poticaj</w:t>
            </w:r>
          </w:p>
          <w:p w:rsidR="00C61E58" w:rsidRDefault="00C61E58" w:rsidP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C61E58" w:rsidRDefault="00C61E58" w:rsidP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C61E58" w:rsidRDefault="00C61E58" w:rsidP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 pitanja odgovara uz pomoć učitelja</w:t>
            </w:r>
          </w:p>
        </w:tc>
        <w:tc>
          <w:tcPr>
            <w:tcW w:w="2323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C61E58" w:rsidP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 satu neaktivan,</w:t>
            </w:r>
          </w:p>
          <w:p w:rsidR="00C61E58" w:rsidRDefault="006E476E" w:rsidP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61E58">
              <w:rPr>
                <w:rFonts w:ascii="Times New Roman" w:hAnsi="Times New Roman" w:cs="Times New Roman"/>
                <w:sz w:val="24"/>
              </w:rPr>
              <w:t xml:space="preserve"> na postavljena pitanja ne zna odgovoriti ili daje odgovore bez smislenog reda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AC8" w:rsidTr="006E7809">
        <w:tc>
          <w:tcPr>
            <w:tcW w:w="1809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Pr="00AF3D90" w:rsidRDefault="00AF3D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3D90">
              <w:rPr>
                <w:rFonts w:ascii="Times New Roman" w:hAnsi="Times New Roman" w:cs="Times New Roman"/>
                <w:b/>
                <w:sz w:val="24"/>
              </w:rPr>
              <w:t xml:space="preserve">ČOVJEKOV UTJECAJ NA OKOLIŠ </w:t>
            </w: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  <w:p w:rsidR="00AF3D90" w:rsidRDefault="00AF3D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uočava štetnost izgaranja fosilnih goriva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nastanak ugljikova dioksida te njegove posljedice za Zemlju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povezuje učinak staklenika s globalnim zatopljenjem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spojeve koji sudjeluju u nastanku kisele kiše te objašnjava njezine posljedice za okoliš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važnost ozona</w:t>
            </w:r>
          </w:p>
          <w:p w:rsidR="00C61E58" w:rsidRDefault="00C61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navodi kategorije prostorne zaštite 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park prirode u svojoj blizini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važnost pravila ponašanja u kategorijama prostorne zaštite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i navodi uzroke ugroženosti živih bića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nabraja najpoznatije endeme i stare vrste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Hrv</w:t>
            </w:r>
            <w:proofErr w:type="spellEnd"/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nabraja ugrožene biljke i životinje u Hrv.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 w:rsidP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u potpunosti svladao nastavno gradivo, sigurno i točno zaključuje </w:t>
            </w:r>
          </w:p>
          <w:p w:rsidR="008D2CAE" w:rsidRDefault="008D2CAE" w:rsidP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je samostalan i odgovoran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 w:rsidP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na sva postavljena pitanja ali je u odgovorima nesiguran te traži pomoć učitelja</w:t>
            </w:r>
          </w:p>
          <w:p w:rsidR="008D2CAE" w:rsidRDefault="007E0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povezuje gradivo uz pomoć nastavnika</w:t>
            </w:r>
            <w:bookmarkStart w:id="0" w:name="_GoBack"/>
            <w:bookmarkEnd w:id="0"/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D1AC8" w:rsidRDefault="00C27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učenik uočava štetnost izgaranja fosilnih goriva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kako nastaje učinak staklenika ali ne povezuje s globalnim zatopljenjem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nastavnika navodi spojeve koji čine kiselu kiše i nabraja njene posljedice za okoliš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što je ozon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kategorije prostorne zaštite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djelomično nabraja nacionalne parkove, parkove prirode i stroge rezervate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prepoznaje uzroke ugroženosti živih bića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definira endeme i stare vrste i navodi najpoznatije u Hrvatskoj 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  <w:p w:rsidR="004214A4" w:rsidRDefault="004214A4" w:rsidP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na satu povremeno aktivan </w:t>
            </w:r>
          </w:p>
          <w:p w:rsidR="004214A4" w:rsidRDefault="004214A4" w:rsidP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neredovit u usvajanju sadržaja</w:t>
            </w:r>
          </w:p>
          <w:p w:rsidR="004214A4" w:rsidRDefault="004214A4" w:rsidP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odgovaranju se oslanja na učitelja</w:t>
            </w:r>
          </w:p>
          <w:p w:rsidR="004214A4" w:rsidRDefault="004214A4" w:rsidP="00421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povezuje gradivo</w:t>
            </w:r>
          </w:p>
          <w:p w:rsidR="004214A4" w:rsidRDefault="004214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D1AC8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uz pomoć odgovara na postavljena pitanja o fosilnim gorivima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objašnjava nastanak staklenika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povezuje učinak staklenika s globalnim zatopljenjem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zna kako nastaje kisela kiša, ali posljedice djelomično navodi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navodi kategorije prostorne zaštite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djelomično i uz pomoć nabraja Nacionalne parkove, Parkove prirode i Stroge rezervate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djelomično navodi uzrok ugroženosti živih bića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endeme i stare vrste, ali ne objašnjava pojmove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C27EA7" w:rsidRDefault="00C27EA7" w:rsidP="00C27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neaktivan, često neradi ni uz poticaj</w:t>
            </w:r>
          </w:p>
          <w:p w:rsidR="00C27EA7" w:rsidRDefault="00C27EA7" w:rsidP="00C27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C27EA7" w:rsidRDefault="00C27EA7" w:rsidP="00C27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C27EA7" w:rsidRDefault="00C27EA7" w:rsidP="00C27E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 pitanja odgovara uz pomoć učitelja</w:t>
            </w:r>
          </w:p>
        </w:tc>
        <w:tc>
          <w:tcPr>
            <w:tcW w:w="2323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597152" w:rsidP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2CAE">
              <w:rPr>
                <w:rFonts w:ascii="Times New Roman" w:hAnsi="Times New Roman" w:cs="Times New Roman"/>
                <w:sz w:val="24"/>
              </w:rPr>
              <w:t>učenik na satu neaktivan,</w:t>
            </w:r>
          </w:p>
          <w:p w:rsidR="008D2CAE" w:rsidRDefault="006E476E" w:rsidP="008D2C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2CAE">
              <w:rPr>
                <w:rFonts w:ascii="Times New Roman" w:hAnsi="Times New Roman" w:cs="Times New Roman"/>
                <w:sz w:val="24"/>
              </w:rPr>
              <w:t xml:space="preserve"> na postavljena pitanja ne zna odgovoriti ili daje odgovore bez smislenog reda</w:t>
            </w:r>
          </w:p>
          <w:p w:rsidR="008D2CAE" w:rsidRDefault="008D2C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AC8" w:rsidTr="006E7809">
        <w:tc>
          <w:tcPr>
            <w:tcW w:w="1809" w:type="dxa"/>
          </w:tcPr>
          <w:p w:rsidR="00ED1AC8" w:rsidRPr="00E41275" w:rsidRDefault="00E412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1275">
              <w:rPr>
                <w:rFonts w:ascii="Times New Roman" w:hAnsi="Times New Roman" w:cs="Times New Roman"/>
                <w:b/>
                <w:sz w:val="24"/>
              </w:rPr>
              <w:t xml:space="preserve">ENERGIJA </w:t>
            </w:r>
          </w:p>
          <w:p w:rsidR="00E41275" w:rsidRDefault="00E41275">
            <w:pPr>
              <w:rPr>
                <w:rFonts w:ascii="Times New Roman" w:hAnsi="Times New Roman" w:cs="Times New Roman"/>
                <w:sz w:val="24"/>
              </w:rPr>
            </w:pPr>
          </w:p>
          <w:p w:rsidR="00E41275" w:rsidRDefault="00E41275">
            <w:pPr>
              <w:rPr>
                <w:rFonts w:ascii="Times New Roman" w:hAnsi="Times New Roman" w:cs="Times New Roman"/>
                <w:sz w:val="24"/>
              </w:rPr>
            </w:pPr>
          </w:p>
          <w:p w:rsidR="00E41275" w:rsidRDefault="00E41275">
            <w:pPr>
              <w:rPr>
                <w:rFonts w:ascii="Times New Roman" w:hAnsi="Times New Roman" w:cs="Times New Roman"/>
                <w:sz w:val="24"/>
              </w:rPr>
            </w:pPr>
          </w:p>
          <w:p w:rsidR="00E41275" w:rsidRDefault="00E41275">
            <w:pPr>
              <w:rPr>
                <w:rFonts w:ascii="Times New Roman" w:hAnsi="Times New Roman" w:cs="Times New Roman"/>
                <w:sz w:val="24"/>
              </w:rPr>
            </w:pPr>
          </w:p>
          <w:p w:rsidR="00E41275" w:rsidRDefault="00E41275">
            <w:pPr>
              <w:rPr>
                <w:rFonts w:ascii="Times New Roman" w:hAnsi="Times New Roman" w:cs="Times New Roman"/>
                <w:sz w:val="24"/>
              </w:rPr>
            </w:pPr>
          </w:p>
          <w:p w:rsidR="00E41275" w:rsidRDefault="00E41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</w:t>
            </w:r>
            <w:r w:rsidR="00597152">
              <w:rPr>
                <w:rFonts w:ascii="Times New Roman" w:hAnsi="Times New Roman" w:cs="Times New Roman"/>
                <w:sz w:val="24"/>
              </w:rPr>
              <w:t xml:space="preserve">definira pojam </w:t>
            </w:r>
            <w:r>
              <w:rPr>
                <w:rFonts w:ascii="Times New Roman" w:hAnsi="Times New Roman" w:cs="Times New Roman"/>
                <w:sz w:val="24"/>
              </w:rPr>
              <w:t xml:space="preserve"> energija te navodi njene oblike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vlastiti primjer i  samostalno objašnjava pretvorbu energije mirovanja u energiju kretanja 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opisuje nastanak mehaničke energije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i opisuje sakupljače sunčeve energije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samostalno opisuje kruženje tvari 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obnovljive i neobnovljive izore energije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uvjete nastanka nafte i ugljena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u potpunosti svladao nastavno gradivo, sigurno i točno zaključuje 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je samostalan i odgovoran</w:t>
            </w:r>
          </w:p>
          <w:p w:rsidR="0087297A" w:rsidRDefault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vlastite primjere i objašnjava ih </w:t>
            </w: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</w:p>
          <w:p w:rsidR="0087297A" w:rsidRDefault="008729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na sva postavljena pitanja ali je u odgovorima nesiguran te traži pomoć učitelja</w:t>
            </w: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ponekad pri povezivanju i objašnjavanju traži pomoć</w:t>
            </w:r>
          </w:p>
        </w:tc>
        <w:tc>
          <w:tcPr>
            <w:tcW w:w="2693" w:type="dxa"/>
          </w:tcPr>
          <w:p w:rsidR="00ED1AC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definira pojam energija, navodi oblike energije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primjer pretvorbe energije mirovanja u energiju kretanja iz udžbenika, ne navodi vlastiti primjer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objašnjava nastanak mehaničke energije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i opisuje sakupljače sunčeve energije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djelomično i uz veliku pomoć opisuje kruženje tvari 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obnovljive i neobnovljive izvore energije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uvjete nastanka ugljena ali ne i nafte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na satu povremeno aktivan </w:t>
            </w:r>
          </w:p>
          <w:p w:rsidR="00C07598" w:rsidRDefault="00C07598" w:rsidP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neredovit u usvajanju sadržaja</w:t>
            </w:r>
          </w:p>
          <w:p w:rsidR="00C07598" w:rsidRDefault="00C07598" w:rsidP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odgovaranju se oslanja na učitelja</w:t>
            </w:r>
          </w:p>
          <w:p w:rsidR="00C07598" w:rsidRDefault="00C07598" w:rsidP="00C07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povezuje gradivo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učenik definira pojam energije, ne navodi oblike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pretvorbu energije mirovanja u kretanje objašnjava uz pomoć, ne navodi vlastiti primjer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opisuje nastanak mehaničke energije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nabraja sakupljače energije ali ih ne opisuje 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ne zna opisati kruženje tvari 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obnovljive i neobnovljive izvore energije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objašnjava uvjete nastanka nafte i ugljena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B117F6" w:rsidRDefault="00B117F6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neaktivan, često neradi ni uz poticaj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597152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ED1AC8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 pitanja odgovara uz pomoć učitelja</w:t>
            </w: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 w:rsidP="005971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597152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 satu neaktivan,</w:t>
            </w:r>
          </w:p>
          <w:p w:rsidR="00597152" w:rsidRDefault="006E476E" w:rsidP="005971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97152">
              <w:rPr>
                <w:rFonts w:ascii="Times New Roman" w:hAnsi="Times New Roman" w:cs="Times New Roman"/>
                <w:sz w:val="24"/>
              </w:rPr>
              <w:t xml:space="preserve"> na postavljena pitanja ne zna odgovoriti ili daje odgovore bez smislenog reda</w:t>
            </w:r>
          </w:p>
          <w:p w:rsidR="00597152" w:rsidRDefault="005971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AC8" w:rsidTr="006E7809">
        <w:tc>
          <w:tcPr>
            <w:tcW w:w="1809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Pr="00C07598" w:rsidRDefault="00C075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7598">
              <w:rPr>
                <w:rFonts w:ascii="Times New Roman" w:hAnsi="Times New Roman" w:cs="Times New Roman"/>
                <w:b/>
                <w:sz w:val="24"/>
              </w:rPr>
              <w:t>ŽIVOTNA ZAJEDNICA MORA</w:t>
            </w: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  <w:p w:rsidR="00C07598" w:rsidRDefault="00C075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će objasniti životne uvjete u vodi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uočava i objašnjava zašto su do 50m dubine najbolji uvjeti za život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samostalno opisuje uvjete u priobalnom području, navodi biljke te opisuje njihove prilagodbe takvim životnim uvjetima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će prepoznati prilagodbu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modrozelene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b.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će znati navesti životinje u priobalnom području i njihove prilagodbe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razlikuje 2 životna područja u moru, opisuje 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uočava važnost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hridinskog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ježinca za morsko dno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objašnjava pojam simbioza, navodi primjere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plankton, navodi njegovu podjelu i uloge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samostalno navodi primjer hranidbenog lanca u moru 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u potpunosti svladao nastavno gradivo, sigurno i točno zaključuje </w:t>
            </w: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je samostalan i odgovoran</w:t>
            </w: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vlastite primjere 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objašnjava ih </w:t>
            </w:r>
          </w:p>
        </w:tc>
        <w:tc>
          <w:tcPr>
            <w:tcW w:w="2977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na sva postavljena pitanja ali je u odgovorima nesiguran te traži pomoć učitelja</w:t>
            </w: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ponekad pri povezivanju i objašnjavanju traži pomoć</w:t>
            </w:r>
          </w:p>
        </w:tc>
        <w:tc>
          <w:tcPr>
            <w:tcW w:w="2693" w:type="dxa"/>
          </w:tcPr>
          <w:p w:rsidR="00ED1AC8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uz pomoć učitelja objašnjava uvjete u vodi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zna navesti zašto je život do 50 m najbogatiji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uz pomoć nastavnika opisuje uvjete u priobalnom području, navodi biljke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slanuše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djelomično ih opisuje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prepoznaje prilagodbu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modrozelene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bakterije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životinje u priobalnom području, djelomično navodi njihove prilagodbe</w:t>
            </w:r>
          </w:p>
          <w:p w:rsidR="00A528D3" w:rsidRDefault="00BB72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razlikuje 2 životna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podr</w:t>
            </w:r>
            <w:proofErr w:type="spellEnd"/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objašnjava ulogu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hridinskog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ježinca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zna definirati simbiozu, uz pomoć navodi primjere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plankton, navodi podjelu, njihovu ulogu uz pomoć učitelja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sastavlja samostalno hranidbeni lanac uz male pogreške  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</w:p>
          <w:p w:rsidR="00A528D3" w:rsidRDefault="00A528D3" w:rsidP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na satu povremeno aktivan </w:t>
            </w:r>
          </w:p>
          <w:p w:rsidR="00A528D3" w:rsidRDefault="00A528D3" w:rsidP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neredovit u usvajanju sadržaja</w:t>
            </w:r>
          </w:p>
          <w:p w:rsidR="00A528D3" w:rsidRDefault="00A528D3" w:rsidP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odgovaranju se oslanja na učitelja</w:t>
            </w: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ne povezuje gradivo</w:t>
            </w:r>
          </w:p>
        </w:tc>
        <w:tc>
          <w:tcPr>
            <w:tcW w:w="2977" w:type="dxa"/>
          </w:tcPr>
          <w:p w:rsidR="00ED1AC8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učenik uz pomoć djelomično navodi uvjete u vodi 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zna navesti do koje dubine je život najbogatiji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ne opisuje uvjete u priobalnom području, navodi biljke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slanuše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ali ne zna njihove prilagodbe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zna prilagodbu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modrozelene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bakterije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djelomično nabraja životinje u pr</w:t>
            </w:r>
            <w:r w:rsidR="00795041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obalnom području 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razlikuje 2 životna područja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zna navesti važnost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hridinskog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ježinca za morsko dno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prepozna plankton, ne zna njihove uloge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zna dati vlastiti primjer hranidbenog lanca, navodi primjer iz bilježnice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razumije pojam simbioza, ne navodi pr.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A528D3" w:rsidRDefault="00A528D3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 w:rsidP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neaktivan, često neradi ni uz poticaj</w:t>
            </w:r>
          </w:p>
          <w:p w:rsidR="006E7809" w:rsidRDefault="006E7809" w:rsidP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6E7809" w:rsidRDefault="006E7809" w:rsidP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 pitanja odgovara uz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pomoć učitelja</w:t>
            </w:r>
          </w:p>
        </w:tc>
        <w:tc>
          <w:tcPr>
            <w:tcW w:w="2323" w:type="dxa"/>
          </w:tcPr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 satu neaktivan,</w:t>
            </w:r>
          </w:p>
          <w:p w:rsidR="006E476E" w:rsidRDefault="006E476E" w:rsidP="006E47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na postavljena pitanja ne zna odgovoriti ili daje odgovore bez smislenog reda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AC8" w:rsidTr="006E7809">
        <w:tc>
          <w:tcPr>
            <w:tcW w:w="1809" w:type="dxa"/>
          </w:tcPr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ED1AC8" w:rsidRPr="006E7809" w:rsidRDefault="006E78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7809">
              <w:rPr>
                <w:rFonts w:ascii="Times New Roman" w:hAnsi="Times New Roman" w:cs="Times New Roman"/>
                <w:b/>
                <w:sz w:val="24"/>
              </w:rPr>
              <w:t>ŽIVOTNA ZAJEDNICA KOPNENIH VODA</w:t>
            </w:r>
          </w:p>
          <w:p w:rsidR="006E7809" w:rsidRPr="006E7809" w:rsidRDefault="006E78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  <w:p w:rsidR="006E7809" w:rsidRDefault="006E78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nabraja živa bića uz vodu na kopnu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prilagodbu trske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opisuje prilagodbu rode, sive čaplje i bukavca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</w:t>
            </w:r>
            <w:r w:rsidR="005905F2">
              <w:rPr>
                <w:rFonts w:ascii="Times New Roman" w:hAnsi="Times New Roman" w:cs="Times New Roman"/>
                <w:sz w:val="24"/>
              </w:rPr>
              <w:t>čenik prepoznaje prilagodbu str</w:t>
            </w:r>
            <w:r>
              <w:rPr>
                <w:rFonts w:ascii="Times New Roman" w:hAnsi="Times New Roman" w:cs="Times New Roman"/>
                <w:sz w:val="24"/>
              </w:rPr>
              <w:t>jelice i vodenog žabnjaka te objašnjava zašto razvijaju više vrsta listova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prepoznaje prilagodbe vidre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objašnjava što omogućava plutanje živih bića na površini vode, nabraja ih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zaključuje zašto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krocanj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razvija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rasperjane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listove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živa bića ispod površine vode stajačice i tekućice, opisuje neke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kukca barskog grabežljivca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organizme koji se nalaze samo u čistim vod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objašnjava zašto je važno održavati prirodnu ravnotežu </w:t>
            </w: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u potpunosti svladao nastavno gradivo, sigurno i točno zaključuje </w:t>
            </w: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je samostalan i odgovoran</w:t>
            </w: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vlastite primjere 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objašnjava ih</w:t>
            </w:r>
          </w:p>
        </w:tc>
        <w:tc>
          <w:tcPr>
            <w:tcW w:w="2977" w:type="dxa"/>
          </w:tcPr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>
            <w:pPr>
              <w:rPr>
                <w:rFonts w:ascii="Times New Roman" w:hAnsi="Times New Roman" w:cs="Times New Roman"/>
                <w:sz w:val="24"/>
              </w:rPr>
            </w:pPr>
          </w:p>
          <w:p w:rsidR="003B4E57" w:rsidRDefault="003B4E57" w:rsidP="003B4E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na sva postavljena pitanja ali je u odgovorima nesiguran te traži pomoć učitelja</w:t>
            </w:r>
          </w:p>
          <w:p w:rsidR="003B4E57" w:rsidRDefault="003B4E57" w:rsidP="003B4E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ponekad pri povezivanju i objašnjavanju traži pomoć</w:t>
            </w:r>
          </w:p>
        </w:tc>
        <w:tc>
          <w:tcPr>
            <w:tcW w:w="2693" w:type="dxa"/>
          </w:tcPr>
          <w:p w:rsidR="00ED1AC8" w:rsidRDefault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uz pomoć nastavnika razvrstava živa bića u vode na kopno</w:t>
            </w:r>
          </w:p>
          <w:p w:rsidR="005905F2" w:rsidRDefault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prilagodbu trske, uz pomoć nastavnika opisuje ulogu</w:t>
            </w:r>
          </w:p>
          <w:p w:rsidR="005905F2" w:rsidRDefault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prilagodbu strjelice i žabnjaka, ne objašnjava zašto razvijaju više vrsta listova</w:t>
            </w:r>
          </w:p>
          <w:p w:rsidR="005905F2" w:rsidRDefault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opisuje vidru</w:t>
            </w:r>
          </w:p>
          <w:p w:rsidR="005905F2" w:rsidRDefault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opisuje napetost vodene površine</w:t>
            </w:r>
          </w:p>
          <w:p w:rsidR="005905F2" w:rsidRDefault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opisuje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krocanj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zna zašto razvija više vrsta listova</w:t>
            </w:r>
          </w:p>
          <w:p w:rsidR="0017329C" w:rsidRDefault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barskog grabežljivca</w:t>
            </w:r>
          </w:p>
          <w:p w:rsidR="0017329C" w:rsidRDefault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samostalno nabraja živa bića koji se nalaze samo u čistom vodama</w:t>
            </w:r>
          </w:p>
          <w:p w:rsidR="0017329C" w:rsidRDefault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donosi zaključke zašto je važno održavati prirodnu ravnotežu</w:t>
            </w:r>
          </w:p>
          <w:p w:rsidR="0017329C" w:rsidRDefault="0017329C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na satu povremeno aktivan </w:t>
            </w:r>
          </w:p>
          <w:p w:rsidR="0017329C" w:rsidRDefault="0017329C" w:rsidP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neredovit u usvajanju sadržaja</w:t>
            </w:r>
          </w:p>
          <w:p w:rsidR="0017329C" w:rsidRDefault="0017329C" w:rsidP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odgovaranju se oslanja na učitelja</w:t>
            </w:r>
          </w:p>
          <w:p w:rsidR="0017329C" w:rsidRDefault="0017329C" w:rsidP="001732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ne povezuje gradivo</w:t>
            </w:r>
          </w:p>
        </w:tc>
        <w:tc>
          <w:tcPr>
            <w:tcW w:w="2977" w:type="dxa"/>
          </w:tcPr>
          <w:p w:rsidR="005C55F8" w:rsidRDefault="005C5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- učenik djelomično i uz pomoć raspoređuje živa bića </w:t>
            </w:r>
          </w:p>
          <w:p w:rsidR="005C55F8" w:rsidRDefault="005C5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prepoznaje prilagodbu trske, ali ne zna ulogu </w:t>
            </w:r>
          </w:p>
          <w:p w:rsidR="005C55F8" w:rsidRDefault="005C5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učitelja opisuje rodu, sivu čaplju, bukavca ne</w:t>
            </w:r>
          </w:p>
          <w:p w:rsidR="00ED1AC8" w:rsidRDefault="005C5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905F2">
              <w:rPr>
                <w:rFonts w:ascii="Times New Roman" w:hAnsi="Times New Roman" w:cs="Times New Roman"/>
                <w:sz w:val="24"/>
              </w:rPr>
              <w:t>učenik uz pomoć djelomično opisuje prilagodbe strjelice i vodenog žabnjaka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05F2" w:rsidRDefault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opisuje vidru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ne razumije napetost vodene površine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daje samostalne zaključke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zna koji je kukac barski grabežljivac ali ga ne opisuje 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neke organizme koji žive u čistim vodama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zna samostalno sastaviti hranidbeni lanac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objašnjava zašto je važno održavati prirodnu ravnotežu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5905F2">
            <w:pPr>
              <w:rPr>
                <w:rFonts w:ascii="Times New Roman" w:hAnsi="Times New Roman" w:cs="Times New Roman"/>
                <w:sz w:val="24"/>
              </w:rPr>
            </w:pP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učenik je na satu neaktivan, često neradi ni uz poticaj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5905F2" w:rsidRDefault="005905F2" w:rsidP="00590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 pitanja odgovara uz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pomoć učitelja</w:t>
            </w:r>
          </w:p>
        </w:tc>
        <w:tc>
          <w:tcPr>
            <w:tcW w:w="2323" w:type="dxa"/>
          </w:tcPr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17329C" w:rsidRDefault="0017329C" w:rsidP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 satu neaktivan,</w:t>
            </w:r>
          </w:p>
          <w:p w:rsidR="00B40768" w:rsidRDefault="00B40768" w:rsidP="00B40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na postavljena pitanja ne zna odgovoriti ili daje odgovore bez smislenog reda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1AC8" w:rsidTr="006E7809">
        <w:tc>
          <w:tcPr>
            <w:tcW w:w="1809" w:type="dxa"/>
          </w:tcPr>
          <w:p w:rsidR="00ED1AC8" w:rsidRPr="003B3F36" w:rsidRDefault="00B407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3F3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TRAVNJACI </w:t>
            </w: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</w:p>
          <w:p w:rsidR="00B40768" w:rsidRDefault="00B407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D1AC8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-učenik će prepoznati i znati opisati vrste primorskih travnjaka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moći će </w:t>
            </w:r>
            <w:r w:rsidR="00D07C12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pisati vrste kontinentalnih travnjaka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prepoznat će važnost životnih uvjeta na travnjaku, nabrojat će ih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će samostalno nabrojiti živa bića kontinentalnih travnjaka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samostalno će doći do zaključka zašto su gujavice važne za zemlju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moći će samostalno prepoznati i opisati prilagodbe krtice i škanjca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uočit će razliku između pašnjaka i livade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samostalno će nabrojiti zajednice na oranicama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moći će objasniti što su korovi i nabrojit će ih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će samostalno moći sastaviti hranidbeni lanac travnjaka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u potpunosti svladao nastavno gradivo, sigurno i točno zaključuje </w:t>
            </w:r>
          </w:p>
          <w:p w:rsidR="006451DB" w:rsidRDefault="006451DB" w:rsidP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radu je samostalan i odgovoran</w:t>
            </w:r>
          </w:p>
          <w:p w:rsidR="006451DB" w:rsidRDefault="006451DB" w:rsidP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navodi vlastite primjere 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objašnjava ih</w:t>
            </w:r>
          </w:p>
        </w:tc>
        <w:tc>
          <w:tcPr>
            <w:tcW w:w="2977" w:type="dxa"/>
          </w:tcPr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97E73" w:rsidRDefault="00697E73" w:rsidP="00697E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odgovara na sva postavljena pitanja ali je u odgovorima nesiguran te traži pomoć učitelja</w:t>
            </w:r>
          </w:p>
          <w:p w:rsidR="00ED1AC8" w:rsidRDefault="00697E73" w:rsidP="00697E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ponekad pri povezivanju 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objašnjavanju traži pomoć</w:t>
            </w:r>
          </w:p>
        </w:tc>
        <w:tc>
          <w:tcPr>
            <w:tcW w:w="2693" w:type="dxa"/>
          </w:tcPr>
          <w:p w:rsidR="00ED1AC8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učenik definira pojam travnjaci, nabraja primorske travnjake, djelomično ih opisuje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navodi vrste kontinentalnih travnjaka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nabraja životne uvjete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učitelja nabraja živa bića travnjaka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dolazi do zaključka zašto su gujavice važni organizmi za zemlju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prepoznaje i djelomično opisuje prilagodbe krtice i škanjca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opisuje razlike između pašnjaka i livade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djelomično navodi životne zajednice na oranicama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definira pojam korovi, nabraja ih uz pomoć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 manjim greškama samostalno sastavlja hranidbeni lanac travnjaka </w:t>
            </w: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</w:p>
          <w:p w:rsidR="00D07C12" w:rsidRDefault="00D07C12">
            <w:pPr>
              <w:rPr>
                <w:rFonts w:ascii="Times New Roman" w:hAnsi="Times New Roman" w:cs="Times New Roman"/>
                <w:sz w:val="24"/>
              </w:rPr>
            </w:pPr>
          </w:p>
          <w:p w:rsidR="00D07C12" w:rsidRDefault="00D07C12" w:rsidP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učenik je na satu povremeno aktivan </w:t>
            </w:r>
          </w:p>
          <w:p w:rsidR="00D07C12" w:rsidRDefault="00D07C12" w:rsidP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neredovit u usvajanju sadržaja</w:t>
            </w:r>
          </w:p>
          <w:p w:rsidR="00D07C12" w:rsidRDefault="00D07C12" w:rsidP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 odgovaranju se oslanja na učitelja</w:t>
            </w:r>
          </w:p>
          <w:p w:rsidR="00D07C12" w:rsidRDefault="00D07C12" w:rsidP="00D07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ne povezuje gradivo</w:t>
            </w:r>
          </w:p>
        </w:tc>
        <w:tc>
          <w:tcPr>
            <w:tcW w:w="2977" w:type="dxa"/>
          </w:tcPr>
          <w:p w:rsidR="00ED1AC8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učenik definira pojam travnjaci, nabraja vrste primorskih travnjaka ali ih ne opisuje ni uz pomoć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nabraja vrste kontinentalnih travnjaka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učitelja djelomično nabraja životne uvjete, ne opisuje ih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nabraja živa bića kontinentalnih travnjaka, ne opisuje 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dolazi do samostalnog zaključka zašto su gujavice važne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prepoznaje sve  prilagodbe krtice i škanjca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uz pomoć opisuje razlike pašnjaka i livade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vrlo nesigurno nabraja životne zajednice na oranicama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</w:t>
            </w:r>
            <w:r w:rsidR="002D6E00">
              <w:rPr>
                <w:rFonts w:ascii="Times New Roman" w:hAnsi="Times New Roman" w:cs="Times New Roman"/>
                <w:sz w:val="24"/>
              </w:rPr>
              <w:t>braja korove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može sastaviti samostalno hranidbeni lanac, reproducira onaj iz bilježnice</w:t>
            </w:r>
          </w:p>
          <w:p w:rsidR="006451DB" w:rsidRDefault="006451DB">
            <w:pPr>
              <w:rPr>
                <w:rFonts w:ascii="Times New Roman" w:hAnsi="Times New Roman" w:cs="Times New Roman"/>
                <w:sz w:val="24"/>
              </w:rPr>
            </w:pPr>
          </w:p>
          <w:p w:rsidR="002D6E00" w:rsidRDefault="002D6E00" w:rsidP="002D6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je na satu neaktivan, često neradi ni uz poticaj</w:t>
            </w:r>
          </w:p>
          <w:p w:rsidR="002D6E00" w:rsidRDefault="002D6E00" w:rsidP="002D6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snalazi se u individualnom radu, oslanja se na pomoć</w:t>
            </w:r>
          </w:p>
          <w:p w:rsidR="002D6E00" w:rsidRDefault="002D6E00" w:rsidP="002D6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 uči redovito</w:t>
            </w:r>
          </w:p>
          <w:p w:rsidR="006451DB" w:rsidRDefault="002D6E00" w:rsidP="002D6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na pitanja odgovara uz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pomoć učitelja</w:t>
            </w:r>
          </w:p>
        </w:tc>
        <w:tc>
          <w:tcPr>
            <w:tcW w:w="2323" w:type="dxa"/>
          </w:tcPr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</w:p>
          <w:p w:rsidR="006451DB" w:rsidRDefault="006451DB" w:rsidP="00697E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odbija odgovoriti na postavljeno pitanje </w:t>
            </w:r>
          </w:p>
          <w:p w:rsidR="00697E73" w:rsidRDefault="00697E73" w:rsidP="00697E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učenik na satu neaktivan,</w:t>
            </w:r>
          </w:p>
          <w:p w:rsidR="00697E73" w:rsidRDefault="00697E73" w:rsidP="00697E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na postavljena pitanja ne zna odgovoriti ili daje odgovore bez smislenog reda</w:t>
            </w:r>
          </w:p>
          <w:p w:rsidR="00ED1AC8" w:rsidRDefault="00ED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AC8" w:rsidRPr="00ED1AC8" w:rsidRDefault="00ED1AC8">
      <w:pPr>
        <w:rPr>
          <w:rFonts w:ascii="Times New Roman" w:hAnsi="Times New Roman" w:cs="Times New Roman"/>
          <w:sz w:val="24"/>
        </w:rPr>
      </w:pPr>
    </w:p>
    <w:sectPr w:rsidR="00ED1AC8" w:rsidRPr="00ED1AC8" w:rsidSect="00ED1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AC8"/>
    <w:rsid w:val="0017329C"/>
    <w:rsid w:val="001811A1"/>
    <w:rsid w:val="00237814"/>
    <w:rsid w:val="002D6E00"/>
    <w:rsid w:val="002E29A2"/>
    <w:rsid w:val="0035205B"/>
    <w:rsid w:val="003A000D"/>
    <w:rsid w:val="003B3F36"/>
    <w:rsid w:val="003B4E57"/>
    <w:rsid w:val="004214A4"/>
    <w:rsid w:val="005905F2"/>
    <w:rsid w:val="00597152"/>
    <w:rsid w:val="005A77F6"/>
    <w:rsid w:val="005C55F8"/>
    <w:rsid w:val="0060030C"/>
    <w:rsid w:val="006158A7"/>
    <w:rsid w:val="006451DB"/>
    <w:rsid w:val="00697E73"/>
    <w:rsid w:val="006E476E"/>
    <w:rsid w:val="006E7809"/>
    <w:rsid w:val="00701D10"/>
    <w:rsid w:val="00795041"/>
    <w:rsid w:val="007E0367"/>
    <w:rsid w:val="0087297A"/>
    <w:rsid w:val="008D2CAE"/>
    <w:rsid w:val="00A3679D"/>
    <w:rsid w:val="00A528D3"/>
    <w:rsid w:val="00A575C5"/>
    <w:rsid w:val="00AF3D90"/>
    <w:rsid w:val="00B117F6"/>
    <w:rsid w:val="00B40768"/>
    <w:rsid w:val="00BB7296"/>
    <w:rsid w:val="00C07598"/>
    <w:rsid w:val="00C13880"/>
    <w:rsid w:val="00C27EA7"/>
    <w:rsid w:val="00C61E58"/>
    <w:rsid w:val="00C769BD"/>
    <w:rsid w:val="00CE7C40"/>
    <w:rsid w:val="00D07C12"/>
    <w:rsid w:val="00D81CCA"/>
    <w:rsid w:val="00DC0C26"/>
    <w:rsid w:val="00E41275"/>
    <w:rsid w:val="00E56637"/>
    <w:rsid w:val="00E66C31"/>
    <w:rsid w:val="00ED1AC8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D88B1-BFF2-42A3-BE58-FA6CAA8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25</cp:revision>
  <dcterms:created xsi:type="dcterms:W3CDTF">2017-09-01T13:39:00Z</dcterms:created>
  <dcterms:modified xsi:type="dcterms:W3CDTF">2017-11-14T10:11:00Z</dcterms:modified>
</cp:coreProperties>
</file>