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Pr="00B750D0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</w:t>
      </w:r>
      <w:r w:rsidR="001B5330">
        <w:rPr>
          <w:rFonts w:cstheme="minorHAnsi"/>
          <w:b/>
          <w:sz w:val="32"/>
        </w:rPr>
        <w:t>lumi</w:t>
      </w:r>
      <w:r>
        <w:rPr>
          <w:rFonts w:cstheme="minorHAnsi"/>
          <w:b/>
          <w:sz w:val="32"/>
        </w:rPr>
        <w:t>ma</w:t>
      </w:r>
      <w:proofErr w:type="spellEnd"/>
      <w:r>
        <w:rPr>
          <w:rFonts w:cstheme="minorHAnsi"/>
          <w:b/>
          <w:sz w:val="32"/>
        </w:rPr>
        <w:t xml:space="preserve"> </w:t>
      </w:r>
      <w:bookmarkStart w:id="0" w:name="_GoBack"/>
      <w:bookmarkEnd w:id="0"/>
      <w:r>
        <w:rPr>
          <w:rFonts w:cstheme="minorHAnsi"/>
          <w:b/>
          <w:sz w:val="32"/>
        </w:rPr>
        <w:t>nastavnih predmeta)</w:t>
      </w: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 razred osnovne škole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1B5330" w:rsidRDefault="001B5330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1B5330" w:rsidRDefault="001B5330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 razred osnovne škole</w:t>
      </w: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:rsidR="00264DE1" w:rsidRPr="00662481" w:rsidRDefault="00264DE1" w:rsidP="00264D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:rsidR="00264DE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>
        <w:rPr>
          <w:rFonts w:cstheme="minorHAnsi"/>
          <w:sz w:val="24"/>
          <w:szCs w:val="24"/>
        </w:rPr>
        <w:t xml:space="preserve">. </w:t>
      </w:r>
    </w:p>
    <w:p w:rsidR="00264DE1" w:rsidRPr="0066248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:rsidR="00264DE1" w:rsidRPr="00662481" w:rsidRDefault="00264DE1" w:rsidP="00264D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:rsidR="00264DE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:rsidR="00264DE1" w:rsidRPr="009162E1" w:rsidRDefault="00264DE1" w:rsidP="00264DE1">
      <w:pPr>
        <w:spacing w:after="0" w:line="240" w:lineRule="auto"/>
        <w:jc w:val="both"/>
        <w:rPr>
          <w:rFonts w:cstheme="minorHAnsi"/>
          <w:sz w:val="14"/>
        </w:rPr>
      </w:pP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</w:t>
      </w:r>
      <w:r w:rsidRPr="007D5940">
        <w:rPr>
          <w:rFonts w:asciiTheme="minorHAnsi" w:hAnsiTheme="minorHAnsi" w:cstheme="minorHAnsi"/>
          <w:color w:val="000000" w:themeColor="text1"/>
        </w:rPr>
        <w:t xml:space="preserve">svih šest predmeta u </w:t>
      </w:r>
      <w:r w:rsidR="007D5940" w:rsidRPr="007D5940">
        <w:rPr>
          <w:rFonts w:asciiTheme="minorHAnsi" w:hAnsiTheme="minorHAnsi" w:cstheme="minorHAnsi"/>
          <w:color w:val="000000" w:themeColor="text1"/>
        </w:rPr>
        <w:t>2</w:t>
      </w:r>
      <w:r w:rsidRPr="007D5940">
        <w:rPr>
          <w:rFonts w:asciiTheme="minorHAnsi" w:hAnsiTheme="minorHAnsi" w:cstheme="minorHAnsi"/>
          <w:color w:val="000000" w:themeColor="text1"/>
        </w:rPr>
        <w:t>. razredu.</w:t>
      </w:r>
      <w:r w:rsidRPr="009352E7">
        <w:rPr>
          <w:rFonts w:asciiTheme="minorHAnsi" w:hAnsiTheme="minorHAnsi" w:cstheme="minorHAnsi"/>
          <w:color w:val="000000" w:themeColor="text1"/>
        </w:rPr>
        <w:t xml:space="preserve">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niti radile razradu </w:t>
      </w:r>
      <w:r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>
        <w:rPr>
          <w:rStyle w:val="kurziv"/>
          <w:rFonts w:asciiTheme="minorHAnsi" w:hAnsiTheme="minorHAnsi" w:cstheme="minorHAnsi"/>
        </w:rPr>
        <w:t>,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904D38">
        <w:rPr>
          <w:rStyle w:val="kurziv"/>
          <w:rFonts w:cstheme="minorHAnsi"/>
          <w:sz w:val="24"/>
          <w:szCs w:val="24"/>
        </w:rPr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 </w:t>
      </w:r>
      <w:r w:rsidRPr="00904D38">
        <w:rPr>
          <w:rFonts w:eastAsia="Times New Roman" w:cstheme="minorHAns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64DE1" w:rsidRPr="006D0648" w:rsidRDefault="00264DE1" w:rsidP="00264DE1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64DE1" w:rsidTr="00095B26">
        <w:tc>
          <w:tcPr>
            <w:tcW w:w="3969" w:type="dxa"/>
            <w:shd w:val="clear" w:color="auto" w:fill="C5E0B3" w:themeFill="accent6" w:themeFillTint="66"/>
          </w:tcPr>
          <w:p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264DE1" w:rsidRPr="00E401B9" w:rsidRDefault="00264DE1" w:rsidP="00264DE1">
      <w:pPr>
        <w:rPr>
          <w:rFonts w:cstheme="minorHAnsi"/>
          <w:sz w:val="24"/>
          <w:szCs w:val="24"/>
        </w:rPr>
      </w:pP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:rsidR="00264DE1" w:rsidRPr="00E401B9" w:rsidRDefault="00264DE1" w:rsidP="00264DE1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:rsidR="00264DE1" w:rsidRPr="00E401B9" w:rsidRDefault="006468A9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8D410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" filled="f" strokecolor="#c00000" strokeweight="1pt">
                <v:stroke joinstyle="miter"/>
                <v:path arrowok="t"/>
              </v:roundrect>
            </w:pict>
          </mc:Fallback>
        </mc:AlternateContent>
      </w:r>
      <w:r w:rsidR="00264DE1" w:rsidRPr="00E401B9">
        <w:rPr>
          <w:rFonts w:cstheme="minorHAnsi"/>
          <w:sz w:val="24"/>
          <w:szCs w:val="24"/>
        </w:rPr>
        <w:t>51 ∙ 24  : 100 = 12.2 - ocjena dovoljan – 12 - 14 bodova</w:t>
      </w: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:rsidR="00264DE1" w:rsidRPr="00E401B9" w:rsidRDefault="006468A9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65D" w:rsidRPr="004967B7" w:rsidRDefault="009D365D" w:rsidP="00264D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" adj="-2744,-13397,45,-812" filled="f" strokecolor="#c00000" strokeweight="1pt">
                <v:textbox>
                  <w:txbxContent>
                    <w:p w:rsidR="009D365D" w:rsidRPr="004967B7" w:rsidRDefault="009D365D" w:rsidP="00264DE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:rsidR="00264DE1" w:rsidRDefault="00264DE1" w:rsidP="00264DE1">
      <w:pPr>
        <w:rPr>
          <w:rFonts w:cstheme="minorHAnsi"/>
        </w:rPr>
      </w:pPr>
    </w:p>
    <w:p w:rsidR="00264DE1" w:rsidRPr="00904D38" w:rsidRDefault="00264DE1" w:rsidP="00264DE1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su elementi vrednovanja po svim nastavnim predmetima isprepliću, tako su i jednako vrijedni pri donošenju zaključne ocjene. </w:t>
      </w: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401C16" w:rsidRDefault="00401C16" w:rsidP="00264DE1">
      <w:pPr>
        <w:jc w:val="center"/>
        <w:rPr>
          <w:rFonts w:cstheme="minorHAnsi"/>
          <w:b/>
          <w:sz w:val="28"/>
        </w:rPr>
      </w:pPr>
    </w:p>
    <w:p w:rsidR="00264DE1" w:rsidRPr="00997EE6" w:rsidRDefault="00264DE1" w:rsidP="00264DE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:rsidR="00264DE1" w:rsidRPr="003D632B" w:rsidRDefault="00264DE1" w:rsidP="00264DE1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264DE1" w:rsidRPr="003D632B" w:rsidRDefault="00264DE1" w:rsidP="00264DE1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264DE1" w:rsidRPr="003D632B" w:rsidRDefault="00264DE1" w:rsidP="00264D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Default="00264DE1" w:rsidP="00264DE1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:rsidR="00264DE1" w:rsidRPr="00A721FF" w:rsidRDefault="00264DE1" w:rsidP="00264DE1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:rsidR="00264DE1" w:rsidRDefault="00264DE1" w:rsidP="00264DE1">
      <w:pPr>
        <w:pStyle w:val="paragraph"/>
        <w:textAlignment w:val="baseline"/>
        <w:rPr>
          <w:rStyle w:val="eop"/>
        </w:rPr>
      </w:pPr>
    </w:p>
    <w:p w:rsidR="00CD1D1D" w:rsidRDefault="00CD1D1D" w:rsidP="00264DE1">
      <w:pPr>
        <w:pStyle w:val="paragraph"/>
        <w:textAlignment w:val="baseline"/>
        <w:rPr>
          <w:rStyle w:val="eop"/>
        </w:rPr>
      </w:pPr>
    </w:p>
    <w:p w:rsidR="00CD1D1D" w:rsidRDefault="00CD1D1D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B4176C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D1D1D" w:rsidRPr="00C967A0" w:rsidRDefault="00CD1D1D" w:rsidP="000702E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D1D1D" w:rsidRPr="00CD1D1D" w:rsidTr="000702E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:rsidR="00CD1D1D" w:rsidRP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right w:val="double" w:sz="12" w:space="0" w:color="auto"/>
            </w:tcBorders>
          </w:tcPr>
          <w:p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priče, ne prosuđuje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izgovara sve glasove u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samo u nekim  riječima, većinom uz metodu pokušaja i pogrešaka.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:rsidTr="000702E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:rsidTr="000702E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većinu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</w:t>
            </w:r>
            <w:proofErr w:type="spellEnd"/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argumentirano i potpuno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upotpunjujući odgovore vlastitim odgovorima.</w:t>
            </w:r>
          </w:p>
        </w:tc>
      </w:tr>
      <w:tr w:rsidR="007A45DD" w:rsidRPr="00B4176C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 jer mu je tekst razumljiv tek nakon nekoliko slušanja i 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Ponekad postavlja kratka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produbio vlastito razumijevanje teksta i jasnije uočio uzročno-posljedične veze koje opisuje nakon odgovora na potpitanja.</w:t>
            </w:r>
          </w:p>
        </w:tc>
      </w:tr>
      <w:tr w:rsidR="007A45DD" w:rsidRPr="00B4176C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provjerava razumijevanje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rovjerava razumijevanje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poslušanoga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vođenje i jasne upute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upute za rad u paru i poticaj od vršnjaka/učitelja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te se stavlja u ulogu učitelja siguran u svoje razumijevanje.</w:t>
            </w:r>
          </w:p>
        </w:tc>
      </w:tr>
      <w:tr w:rsidR="007A45DD" w:rsidRPr="00B4176C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Kreativno i slikovito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B4176C" w:rsidTr="00DD5510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kratke tekstove primjerene jezičnomu razvoju, dobi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Nesigurno i uz dosta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slovkanje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Teže izdvaja 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, računalo)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ne  pretpostavlja značenje nepoznate riječi prema kontekstu zbog 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:rsidTr="005F641C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podatke u čitanome tekstu prema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uspješno  pronalazi podatke u čitanome tekstu prema uputi ili pitanjima, ali mu je potreban poticaj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upoznavanje s tekstom više puta.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uspješno  pronalazi podatke u čitanome tekstu prema uputi ili pitanjima.</w:t>
            </w:r>
          </w:p>
        </w:tc>
        <w:tc>
          <w:tcPr>
            <w:tcW w:w="2835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pravovremeno i točno  pronalazi podatke u čitanome tekstu prema uputi ili pitanjima i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prethodno sa sljedećim.</w:t>
            </w:r>
          </w:p>
        </w:tc>
      </w:tr>
      <w:tr w:rsidR="00367C51" w:rsidRPr="00B4176C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grafomotorikom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rukopisnim slovima</w:t>
            </w:r>
          </w:p>
          <w:p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slogove na kraju retka, 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veliko početno slovo: imena životinja, blagdana i praznika,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veliko početno slovo: imena životinja,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primjenjuje pravila o pisanju velikog početnog slova 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nazivima mjesta, ulica i trgova.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povremeno navođenje ili primjer  piše veliko početno slovo: imena životinja,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piše veliko početno slovo: imena životinja, blagdana i praznika, ulica, trgova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uspješno  primjenjuje pravila o pisanju velikog početnog slova u imenima životinja,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 piše točno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/je/e/i, uz učiteljev poticaj i više ponavljanja uspijeva 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griješeći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Jasno i bez greške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</w:tr>
      <w:tr w:rsidR="00367C51" w:rsidRPr="00B4176C" w:rsidTr="000702E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značenje određene riječi s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Nesigurno i proizvoljno  objašnjava značenje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dodatni poticaj i pojašnjenja  objašnjava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poneka kraća pojašnjenja objašnjava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bez pomoći  objašnjava značenje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određene riječi s obzirom na komunikacijsku situaciju.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</w:t>
            </w:r>
            <w:proofErr w:type="spellEnd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uspješno  traži objašnjenje nepoznatih riječi u dječjem rječniku i koristi se njima kao dijelom aktivnoga rječnika.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ogledne i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prepoznaje ogledne i česte imenice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konkretnim značenjem, ali ih slabije razlikuje i ne upotrebljava ih u samostalnom izričaju. </w:t>
            </w:r>
          </w:p>
          <w:p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ogledne i česte imenice s konkretnim značenjem,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većinom točno upotrebljava ogledne i česte imenice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razlikuje i upotrebljava ogledne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česte imenice s konkretnim značenjem.</w:t>
            </w:r>
          </w:p>
        </w:tc>
      </w:tr>
      <w:tr w:rsidR="00D5581A" w:rsidRPr="00B4176C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D5581A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5581A" w:rsidRPr="00B4176C" w:rsidTr="000702E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5581A" w:rsidRPr="00614DA8" w:rsidRDefault="00D5581A" w:rsidP="00D5581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D5581A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5581A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:rsidR="00D5581A" w:rsidRPr="00F2687B" w:rsidRDefault="00D5581A" w:rsidP="00D55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:rsidR="009231A6" w:rsidRPr="002B2629" w:rsidRDefault="009231A6" w:rsidP="009231A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2B2629" w:rsidRDefault="009231A6" w:rsidP="009231A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592CB5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592CB5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592CB5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OŠ HJ B.2.2. Učenik sluša/čita književni tekst i razlikuje književne tekstove prema obliku i sadržaju.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B4176C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ISHOD: OŠ HJ B.2.3 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dječjega odjela narodne knjižnice u blizini mjesta stanovanja 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:rsidR="00592CB5" w:rsidRPr="006560B8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:rsidR="00592CB5" w:rsidRPr="00A624B6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Pr="00A624B6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592CB5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B.2.4. Učenik se stvaralački izražava prema vlastitome interesu potaknut </w:t>
            </w:r>
          </w:p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predložak i jednostavne zadatke (gotove materijale) djelomično  stvara 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dodatne upute  stvara jednostavnije individualne uratke: prikuplja riječi iz 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Samostalno  stvara različite individualne uratke: prikuplja riječi iz mjesnoga govora te 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 lakoćom 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:rsidTr="000702E9">
        <w:tc>
          <w:tcPr>
            <w:tcW w:w="15877" w:type="dxa"/>
            <w:gridSpan w:val="8"/>
            <w:shd w:val="clear" w:color="auto" w:fill="C5E0B3" w:themeFill="accent6" w:themeFillTint="66"/>
          </w:tcPr>
          <w:p w:rsidR="00592CB5" w:rsidRPr="006414AD" w:rsidRDefault="00592CB5" w:rsidP="00592CB5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592CB5" w:rsidRPr="00D74C65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izdvaja iz teksta jedan ili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više podataka prema 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Izdvaja iz teksta jedan podatak prema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Izdvaja iz teksta jedan ili više podataka prema zadanim uputama i u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izdvaja iz teksta jedan ili više podataka prema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izdvaja iz teksta jedan ili više podataka prema zadanim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uputama bez ikakve pomoći.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592CB5" w:rsidRPr="00B4176C" w:rsidTr="00777A7B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:rsidR="00592CB5" w:rsidRPr="00746C7B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:rsidR="00592CB5" w:rsidRPr="002B2629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592CB5" w:rsidRPr="00B4176C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:rsidR="00592CB5" w:rsidRPr="00401C16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55270B" w:rsidRPr="00997EE6" w:rsidRDefault="0055270B" w:rsidP="0055270B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55270B" w:rsidRDefault="0055270B" w:rsidP="0055270B">
      <w:pPr>
        <w:rPr>
          <w:rFonts w:cstheme="minorHAnsi"/>
          <w:sz w:val="24"/>
          <w:szCs w:val="28"/>
        </w:rPr>
      </w:pPr>
    </w:p>
    <w:p w:rsidR="0055270B" w:rsidRPr="006414AD" w:rsidRDefault="0055270B" w:rsidP="0055270B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 w:rsidR="00D96596"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:rsidR="0055270B" w:rsidRPr="006414AD" w:rsidRDefault="0055270B" w:rsidP="0055270B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:rsidR="0055270B" w:rsidRPr="006414AD" w:rsidRDefault="0055270B" w:rsidP="0055270B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:rsidR="0055270B" w:rsidRPr="006414AD" w:rsidRDefault="0055270B" w:rsidP="0055270B">
      <w:pPr>
        <w:rPr>
          <w:rFonts w:eastAsia="Times New Roman" w:cstheme="minorHAnsi"/>
          <w:b/>
          <w:i/>
          <w:sz w:val="10"/>
          <w:lang w:eastAsia="hr-HR"/>
        </w:rPr>
      </w:pPr>
    </w:p>
    <w:p w:rsidR="0055270B" w:rsidRPr="006414AD" w:rsidRDefault="0055270B" w:rsidP="0055270B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:rsidR="0055270B" w:rsidRPr="006414AD" w:rsidRDefault="0055270B" w:rsidP="0055270B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lutkarstvo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.</w:t>
      </w:r>
    </w:p>
    <w:p w:rsidR="0055270B" w:rsidRPr="006414AD" w:rsidRDefault="0055270B" w:rsidP="0055270B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:rsidR="0055270B" w:rsidRPr="006414AD" w:rsidRDefault="0055270B" w:rsidP="0055270B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55270B" w:rsidRPr="006414AD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55270B" w:rsidRDefault="0055270B" w:rsidP="0055270B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55270B" w:rsidRPr="006414AD" w:rsidRDefault="0055270B" w:rsidP="0055270B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</w:p>
    <w:p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55270B" w:rsidRPr="00B4176C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izražava, 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55270B" w:rsidRPr="00B4176C" w:rsidTr="00EA266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55270B" w:rsidRPr="00B4176C" w:rsidTr="009D365D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EA2668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3C439D" w:rsidRDefault="0055270B" w:rsidP="00EA2668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B4176C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5270B" w:rsidRPr="006477AA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:rsidR="0055270B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:rsidR="0055270B" w:rsidRPr="00021E9E" w:rsidRDefault="0055270B" w:rsidP="009D365D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5270B" w:rsidRPr="00F277AF" w:rsidRDefault="0055270B" w:rsidP="009D365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:rsidR="0055270B" w:rsidRPr="00F277AF" w:rsidRDefault="0055270B" w:rsidP="009D365D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55270B" w:rsidRDefault="0055270B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C26F95" w:rsidTr="009D365D">
        <w:tc>
          <w:tcPr>
            <w:tcW w:w="426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55270B" w:rsidRPr="00C26F95" w:rsidRDefault="0055270B" w:rsidP="009D365D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:rsidTr="009D365D">
        <w:trPr>
          <w:cantSplit/>
          <w:trHeight w:val="1134"/>
        </w:trPr>
        <w:tc>
          <w:tcPr>
            <w:tcW w:w="426" w:type="dxa"/>
            <w:textDirection w:val="btLr"/>
          </w:tcPr>
          <w:p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Pr="00B4176C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Pr="00997EE6" w:rsidRDefault="0055270B" w:rsidP="0055270B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55270B" w:rsidRPr="006D70D8" w:rsidRDefault="0055270B" w:rsidP="0055270B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55270B" w:rsidRPr="006D70D8" w:rsidRDefault="0055270B" w:rsidP="0055270B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:rsidR="0055270B" w:rsidRPr="006D70D8" w:rsidRDefault="0055270B" w:rsidP="0055270B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55270B" w:rsidRDefault="0055270B" w:rsidP="0055270B">
      <w:pPr>
        <w:pStyle w:val="box459484"/>
        <w:numPr>
          <w:ilvl w:val="0"/>
          <w:numId w:val="18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55270B" w:rsidRDefault="0055270B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:rsidR="00EE5319" w:rsidRPr="006414AD" w:rsidRDefault="00EE5319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:rsidR="00EE5319" w:rsidRDefault="00EE5319" w:rsidP="0055270B">
      <w:pPr>
        <w:ind w:firstLine="360"/>
        <w:jc w:val="both"/>
        <w:rPr>
          <w:rFonts w:cstheme="minorHAnsi"/>
          <w:sz w:val="24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B4176C" w:rsidTr="009D365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glazbe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:rsidR="0055270B" w:rsidRPr="00E4257C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C5E0B3" w:themeFill="accent6" w:themeFillTint="66"/>
          </w:tcPr>
          <w:p w:rsidR="0055270B" w:rsidRPr="00921CDC" w:rsidRDefault="0055270B" w:rsidP="009D365D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55270B" w:rsidRDefault="0055270B" w:rsidP="0055270B">
      <w:pPr>
        <w:rPr>
          <w:sz w:val="24"/>
          <w:szCs w:val="24"/>
        </w:rPr>
      </w:pPr>
    </w:p>
    <w:p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57F4B" w:rsidTr="009D365D">
        <w:tc>
          <w:tcPr>
            <w:tcW w:w="42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:rsidTr="009D365D">
        <w:trPr>
          <w:cantSplit/>
          <w:trHeight w:val="1134"/>
        </w:trPr>
        <w:tc>
          <w:tcPr>
            <w:tcW w:w="425" w:type="dxa"/>
            <w:textDirection w:val="btLr"/>
          </w:tcPr>
          <w:p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55270B" w:rsidRDefault="0055270B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E7332F" w:rsidRPr="00997EE6" w:rsidRDefault="00E7332F" w:rsidP="00E7332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provjerava ispravnost matematičkih postupaka i utvrđuje smislenost rješenja problema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E7332F" w:rsidRPr="006D70D8" w:rsidRDefault="00E7332F" w:rsidP="00E7332F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E7332F" w:rsidRPr="006D70D8" w:rsidRDefault="00E7332F" w:rsidP="00E7332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E7332F" w:rsidRDefault="00E7332F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:rsidTr="00E7332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EF4F54" w:rsidRPr="00B4176C" w:rsidTr="002574F5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:rsidTr="002042F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F23BF7" w:rsidRPr="00B4176C" w:rsidTr="00FE63C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:rsidTr="00E7332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vezu među računskim operacijama</w:t>
            </w:r>
          </w:p>
          <w:p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rezultat zbrajanja i oduzimanja</w:t>
            </w:r>
          </w:p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:rsidTr="00E7332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brojeva.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vojstvo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svojstvo </w:t>
            </w:r>
            <w:proofErr w:type="spellStart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FF420F"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:rsidTr="00FF420F">
        <w:tc>
          <w:tcPr>
            <w:tcW w:w="2411" w:type="dxa"/>
            <w:tcBorders>
              <w:right w:val="double" w:sz="12" w:space="0" w:color="auto"/>
            </w:tcBorders>
          </w:tcPr>
          <w:p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right w:val="double" w:sz="12" w:space="0" w:color="auto"/>
            </w:tcBorders>
          </w:tcPr>
          <w:p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4C209A" w:rsidRDefault="00420FF7" w:rsidP="00420FF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lastRenderedPageBreak/>
              <w:t>ALGEBRA I FUNKCIJE</w:t>
            </w:r>
          </w:p>
        </w:tc>
      </w:tr>
      <w:tr w:rsidR="00420FF7" w:rsidRPr="00B4176C" w:rsidTr="00E7332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objekata, aktivnosti i pojava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povremena podsjećanja na ista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samostalno primjenjuje naučena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svojstva računskih operacija.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D4208D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:rsidTr="00E7332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:rsidTr="00E7332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823DBD" w:rsidRDefault="00420FF7" w:rsidP="00420FF7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lastRenderedPageBreak/>
              <w:t>MJERENJE</w:t>
            </w:r>
          </w:p>
        </w:tc>
      </w:tr>
      <w:tr w:rsidR="00420FF7" w:rsidRPr="00823DBD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vođenje mjeri nestandardnim mjernim jedinicama (korakom,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Nestalnim razmjerom mjeri nestandardnim mjernim jedinicama (korakom, laktom, pedljem,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 uspoređujući ih i povezujući sa standardnim mjernim jedinicama.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duljinu dužine zapisuje 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duljinu dužine i najkraće udaljenosti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duljinu dužine i jednostavnije primjere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usporedbe udaljenosti objekata u metrima.</w:t>
            </w:r>
          </w:p>
        </w:tc>
        <w:tc>
          <w:tcPr>
            <w:tcW w:w="2552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i predloške procjenjuje duljinu dužine i najkraće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udaljenosti objekata u metrima.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duljinu dužine i najkraće udaljenosti objekata u metrima.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procjenjuje duljinu dužine i udaljenosti objekata u metrima.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3B1DB9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20FF7" w:rsidRPr="00B4176C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 interesom promatra pojave točno i uredno bilježeći podatke o njima.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umači podatke iz jednostavnih 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420FF7" w:rsidRPr="00B4176C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:rsidR="00E7332F" w:rsidRDefault="00E7332F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F15F6" w:rsidRDefault="00DF15F6" w:rsidP="00DF15F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DE1B21" w:rsidRPr="00997EE6" w:rsidRDefault="00DE1B21" w:rsidP="00DF15F6">
      <w:pPr>
        <w:jc w:val="center"/>
        <w:rPr>
          <w:rFonts w:cstheme="minorHAnsi"/>
          <w:b/>
          <w:sz w:val="40"/>
        </w:rPr>
      </w:pPr>
    </w:p>
    <w:p w:rsidR="00DF15F6" w:rsidRPr="00204968" w:rsidRDefault="00DF15F6" w:rsidP="00DF15F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DF15F6" w:rsidRPr="00204968" w:rsidRDefault="00DF15F6" w:rsidP="00DF15F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DF15F6" w:rsidRPr="00204968" w:rsidRDefault="00DF15F6" w:rsidP="00DF15F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DF15F6" w:rsidRPr="00204968" w:rsidRDefault="00DF15F6" w:rsidP="00DF15F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DF15F6" w:rsidRPr="00204968" w:rsidRDefault="00DF15F6" w:rsidP="00DF15F6">
      <w:pPr>
        <w:rPr>
          <w:rFonts w:cstheme="minorHAnsi"/>
          <w:b/>
          <w:i/>
          <w:sz w:val="24"/>
          <w:szCs w:val="24"/>
        </w:rPr>
      </w:pPr>
    </w:p>
    <w:p w:rsidR="00DF15F6" w:rsidRPr="00204968" w:rsidRDefault="00DF15F6" w:rsidP="00DF15F6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F15F6" w:rsidRPr="00344D94" w:rsidRDefault="00DF15F6" w:rsidP="002574F5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2574F5" w:rsidRPr="00B4176C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74F5" w:rsidRPr="002574F5" w:rsidRDefault="002574F5" w:rsidP="002574F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4" w:type="dxa"/>
          </w:tcPr>
          <w:p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spituje osjetilima i prepoznaje svojstva tvari (tekuće, čvrsto, hrapavo, gusto, rijetko, oblik, boja, miris, tvrdoća, savitljivost, </w:t>
            </w:r>
            <w:proofErr w:type="spellStart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Prepoznaje osjetilima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>) isključivo metodom pokušaja i pogrešaka, teže se govorno samostalno izražava zbog siromašnog rječnika te je potreba stalna pomoć i dosjećanje.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 uz zadane smjernice.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Ispituje osjetilima,  prepoznaje i razlikuje te uz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smjenrice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 xml:space="preserve"> opisuje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Ispituje osjetilima, prepoznaje, razlikuje, opisuje i objašnjava  svojstva tvari (tekuće, čvrsto, hrapavo, gusto, rijetko, oblik, boja, miris, tvrdoća, savitljivost, </w:t>
            </w:r>
            <w:proofErr w:type="spellStart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sposobnost plutanja na vodi i sl.) samostalno i točno.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:rsidR="001A4DF9" w:rsidRPr="001A4DF9" w:rsidRDefault="001A4DF9" w:rsidP="001A4DF9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:rsidTr="00EF5416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4DF9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:rsidR="001A4DF9" w:rsidRPr="002574F5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kalendarom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smješta događaje povezane s neposrednim okružjem u prošlost,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smješta događaje povezane s neposrednim okružjem u prošlost, sadašnjost i budućnost, tek uz više ponavljanja prema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smješta događaje povezane s neposrednim okružjem u prošlost, sadašnjost i budućnost te izvodi zaključke o promjenama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neposrednom okružju kroz prošlost/sadašnjost i budućnost.</w:t>
            </w:r>
          </w:p>
        </w:tc>
      </w:tr>
      <w:tr w:rsidR="00EF5416" w:rsidRPr="00B4176C" w:rsidTr="00EF5416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416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organizacije prometa u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imenuje prometne znakove važne za njegovu sigurnost.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nabraja prometna sredstva.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pješačke prijelaze, razlikuje prometne znakove važne za njegovu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 Uočava pješačke prijelaze, 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24D6" w:rsidRPr="007034A2" w:rsidRDefault="00C624D6" w:rsidP="00C624D6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:rsidTr="00EF5416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tjelesne aktivnosti, prehrane i odmora za razvoj svoga 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uz pomoć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624D6" w:rsidRPr="00542AEA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C624D6" w:rsidRPr="00B4176C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624D6" w:rsidRPr="00A65565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  <w:tr w:rsidR="00C624D6" w:rsidRPr="00136628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C624D6" w:rsidRPr="00344D94" w:rsidRDefault="00C624D6" w:rsidP="00C624D6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interesima, 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razlikuje uloge pojedinaca u zajednicama te povezanosti zajednice prema događajima, interesima, vrijednostima, ali mu je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sve potrebno dodatno pojasniti.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ISHOD: PID OŠ C.2.2. </w:t>
            </w:r>
          </w:p>
          <w:p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:rsidR="00C624D6" w:rsidRPr="006477AA" w:rsidRDefault="00C624D6" w:rsidP="00C624D6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Odgovorno se služi telefonskim brojevima.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A624B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opisanim (stvarnim i izmišljenim 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:rsidR="00511641" w:rsidRPr="00511641" w:rsidRDefault="00511641" w:rsidP="00511641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11641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72F3" w:rsidRPr="00777A7B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:rsid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72F3" w:rsidRPr="00511641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:rsidR="005072F3" w:rsidRDefault="005072F3" w:rsidP="005072F3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:rsidR="005072F3" w:rsidRPr="00A624B6" w:rsidRDefault="005072F3" w:rsidP="005072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5072F3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5072F3" w:rsidRPr="00603770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različite primjere prometnih sredstava i njihovih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tava i njihovih izvora energije, uočava ekološki prihvatljiva vozila, uočava vezu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sredstava na fosilna goriva i zagađenja zraka te predlaže rješenja.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5072F3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5072F3" w:rsidRPr="00603770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7F0028" w:rsidRDefault="005072F3" w:rsidP="005072F3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9778EA" w:rsidRDefault="005072F3" w:rsidP="005072F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DF15F6" w:rsidRDefault="00DF15F6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D87FBA" w:rsidRDefault="00D87FBA" w:rsidP="00D87FBA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D87FBA" w:rsidRDefault="00D87FBA" w:rsidP="00D87FBA">
      <w:pPr>
        <w:jc w:val="center"/>
        <w:rPr>
          <w:rFonts w:cstheme="minorHAnsi"/>
          <w:b/>
          <w:sz w:val="28"/>
        </w:rPr>
      </w:pPr>
    </w:p>
    <w:p w:rsidR="00D87FBA" w:rsidRPr="00204968" w:rsidRDefault="00D87FBA" w:rsidP="00D87FB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D87FBA" w:rsidRPr="00204968" w:rsidRDefault="00D87FBA" w:rsidP="00D87FBA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D87FBA" w:rsidRPr="000C425C" w:rsidRDefault="00D87FBA" w:rsidP="00D87FBA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:rsidR="00D87FBA" w:rsidRPr="000C425C" w:rsidRDefault="00D87FBA" w:rsidP="00D87FBA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87FBA" w:rsidRPr="000C425C" w:rsidRDefault="00D87FBA" w:rsidP="007A45D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D87FBA" w:rsidRPr="00B4176C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7FBA" w:rsidRPr="0072376A" w:rsidRDefault="008420D8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:rsidTr="00D82D0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:rsidTr="00173396">
        <w:tc>
          <w:tcPr>
            <w:tcW w:w="2978" w:type="dxa"/>
            <w:tcBorders>
              <w:right w:val="double" w:sz="12" w:space="0" w:color="auto"/>
            </w:tcBorders>
          </w:tcPr>
          <w:p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FB3E69" w:rsidRPr="00B4176C" w:rsidTr="00D87FBA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:rsidTr="00D82D0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:rsidTr="00D82D06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B4176C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FB3E69" w:rsidRDefault="00FB3E69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A7B" w:rsidRDefault="00FB3E69" w:rsidP="00FB3E69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:rsidR="00FB3E69" w:rsidRPr="005D66C4" w:rsidRDefault="00FB3E69" w:rsidP="00FB3E6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Pr="00732625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FB3E69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815C0A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32625">
        <w:tc>
          <w:tcPr>
            <w:tcW w:w="2978" w:type="dxa"/>
            <w:tcBorders>
              <w:right w:val="double" w:sz="12" w:space="0" w:color="auto"/>
            </w:tcBorders>
          </w:tcPr>
          <w:p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5C0A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A45DD">
        <w:tc>
          <w:tcPr>
            <w:tcW w:w="2978" w:type="dxa"/>
            <w:tcBorders>
              <w:right w:val="double" w:sz="12" w:space="0" w:color="auto"/>
            </w:tcBorders>
          </w:tcPr>
          <w:p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D87FBA" w:rsidRPr="00B4176C" w:rsidRDefault="00D87FBA" w:rsidP="00D87FBA">
      <w:pPr>
        <w:rPr>
          <w:rFonts w:cstheme="minorHAnsi"/>
        </w:rPr>
      </w:pPr>
    </w:p>
    <w:p w:rsidR="00BC23DF" w:rsidRDefault="00BC23DF" w:rsidP="00BC23DF">
      <w:pPr>
        <w:rPr>
          <w:rFonts w:cstheme="minorHAnsi"/>
        </w:rPr>
      </w:pPr>
    </w:p>
    <w:sectPr w:rsidR="00BC23DF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104F77"/>
    <w:rsid w:val="00106403"/>
    <w:rsid w:val="001067B9"/>
    <w:rsid w:val="00127F58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B5330"/>
    <w:rsid w:val="001C7CE9"/>
    <w:rsid w:val="001E4D30"/>
    <w:rsid w:val="001F79AD"/>
    <w:rsid w:val="002023D3"/>
    <w:rsid w:val="002042FE"/>
    <w:rsid w:val="00250DD8"/>
    <w:rsid w:val="002550A8"/>
    <w:rsid w:val="002574F5"/>
    <w:rsid w:val="0026151B"/>
    <w:rsid w:val="00263B1C"/>
    <w:rsid w:val="00264DE1"/>
    <w:rsid w:val="00294854"/>
    <w:rsid w:val="002A477F"/>
    <w:rsid w:val="002C19FC"/>
    <w:rsid w:val="002D313A"/>
    <w:rsid w:val="002E3417"/>
    <w:rsid w:val="002F309B"/>
    <w:rsid w:val="0036620C"/>
    <w:rsid w:val="00367B61"/>
    <w:rsid w:val="00367C51"/>
    <w:rsid w:val="003A2A2C"/>
    <w:rsid w:val="003B14AA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824AF"/>
    <w:rsid w:val="004C329B"/>
    <w:rsid w:val="004D65AC"/>
    <w:rsid w:val="004E249A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68A9"/>
    <w:rsid w:val="006477AA"/>
    <w:rsid w:val="006560B8"/>
    <w:rsid w:val="0066720C"/>
    <w:rsid w:val="0067670D"/>
    <w:rsid w:val="00677F4E"/>
    <w:rsid w:val="006843D7"/>
    <w:rsid w:val="006C7530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231A6"/>
    <w:rsid w:val="009318F9"/>
    <w:rsid w:val="00942185"/>
    <w:rsid w:val="00954671"/>
    <w:rsid w:val="00965109"/>
    <w:rsid w:val="00982AE0"/>
    <w:rsid w:val="00985177"/>
    <w:rsid w:val="009910E1"/>
    <w:rsid w:val="009D365D"/>
    <w:rsid w:val="009D46E6"/>
    <w:rsid w:val="009D4AF0"/>
    <w:rsid w:val="00A049AC"/>
    <w:rsid w:val="00A04A9F"/>
    <w:rsid w:val="00A10246"/>
    <w:rsid w:val="00A10E04"/>
    <w:rsid w:val="00A22B24"/>
    <w:rsid w:val="00A24DF1"/>
    <w:rsid w:val="00A35B5D"/>
    <w:rsid w:val="00A432B9"/>
    <w:rsid w:val="00A45168"/>
    <w:rsid w:val="00A46B49"/>
    <w:rsid w:val="00A65565"/>
    <w:rsid w:val="00AA1804"/>
    <w:rsid w:val="00AB2035"/>
    <w:rsid w:val="00AD4355"/>
    <w:rsid w:val="00AE06AD"/>
    <w:rsid w:val="00AE09E2"/>
    <w:rsid w:val="00AE70E6"/>
    <w:rsid w:val="00B11153"/>
    <w:rsid w:val="00B53597"/>
    <w:rsid w:val="00B6237F"/>
    <w:rsid w:val="00B823F9"/>
    <w:rsid w:val="00B866F1"/>
    <w:rsid w:val="00B87BD1"/>
    <w:rsid w:val="00BC1F94"/>
    <w:rsid w:val="00BC23DF"/>
    <w:rsid w:val="00BD4044"/>
    <w:rsid w:val="00BD5343"/>
    <w:rsid w:val="00BE14FA"/>
    <w:rsid w:val="00C01133"/>
    <w:rsid w:val="00C06FA4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C4419"/>
    <w:rsid w:val="00CD1D1D"/>
    <w:rsid w:val="00CD2815"/>
    <w:rsid w:val="00CD2D42"/>
    <w:rsid w:val="00CF7670"/>
    <w:rsid w:val="00D203FB"/>
    <w:rsid w:val="00D20A57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36D16"/>
    <w:rsid w:val="00E40D13"/>
    <w:rsid w:val="00E4257C"/>
    <w:rsid w:val="00E43BE3"/>
    <w:rsid w:val="00E44957"/>
    <w:rsid w:val="00E44D4E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F4F54"/>
    <w:rsid w:val="00EF5416"/>
    <w:rsid w:val="00F05077"/>
    <w:rsid w:val="00F163B4"/>
    <w:rsid w:val="00F23BF7"/>
    <w:rsid w:val="00F2687B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8D2E"/>
  <w15:docId w15:val="{00DD0CA6-5D83-460F-99BD-9545FA57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A1AE-2581-4164-A234-96CB8E90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24881</Words>
  <Characters>141826</Characters>
  <Application>Microsoft Office Word</Application>
  <DocSecurity>0</DocSecurity>
  <Lines>1181</Lines>
  <Paragraphs>332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Korisnik</cp:lastModifiedBy>
  <cp:revision>4</cp:revision>
  <cp:lastPrinted>2019-09-21T18:47:00Z</cp:lastPrinted>
  <dcterms:created xsi:type="dcterms:W3CDTF">2022-09-17T13:45:00Z</dcterms:created>
  <dcterms:modified xsi:type="dcterms:W3CDTF">2022-09-17T13:47:00Z</dcterms:modified>
</cp:coreProperties>
</file>